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311" w:rsidRDefault="00572BF5">
      <w:pPr>
        <w:jc w:val="center"/>
        <w:rPr>
          <w:rStyle w:val="a3"/>
        </w:rPr>
      </w:pPr>
      <w:r>
        <w:rPr>
          <w:rStyle w:val="a3"/>
        </w:rPr>
        <w:t>План-конспект урока по музыке в 5 классе</w:t>
      </w:r>
    </w:p>
    <w:p w:rsidR="00572BF5" w:rsidRDefault="00572BF5">
      <w:pPr>
        <w:jc w:val="center"/>
        <w:rPr>
          <w:rStyle w:val="a3"/>
        </w:rPr>
      </w:pPr>
      <w:r>
        <w:rPr>
          <w:rStyle w:val="a3"/>
        </w:rPr>
        <w:t>«</w:t>
      </w:r>
      <w:proofErr w:type="spellStart"/>
      <w:r>
        <w:rPr>
          <w:rStyle w:val="a3"/>
        </w:rPr>
        <w:t>Колокольность</w:t>
      </w:r>
      <w:proofErr w:type="spellEnd"/>
      <w:r>
        <w:rPr>
          <w:rStyle w:val="a3"/>
        </w:rPr>
        <w:t xml:space="preserve"> в музыке и изобразительном искусстве»</w:t>
      </w:r>
      <w:bookmarkStart w:id="0" w:name="_GoBack"/>
      <w:bookmarkEnd w:id="0"/>
    </w:p>
    <w:p w:rsidR="00714311" w:rsidRDefault="00572BF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Ход урока</w:t>
      </w:r>
    </w:p>
    <w:p w:rsidR="00714311" w:rsidRDefault="00572BF5">
      <w:pPr>
        <w:rPr>
          <w:b/>
        </w:rPr>
      </w:pPr>
      <w:r>
        <w:rPr>
          <w:b/>
        </w:rPr>
        <w:t xml:space="preserve">1. Организационный момент. </w:t>
      </w:r>
    </w:p>
    <w:p w:rsidR="00714311" w:rsidRDefault="00572BF5">
      <w:pPr>
        <w:ind w:left="720"/>
      </w:pPr>
      <w:r>
        <w:t>Проверка готовности рабочих мест.</w:t>
      </w:r>
    </w:p>
    <w:p w:rsidR="00714311" w:rsidRDefault="00714311">
      <w:pPr>
        <w:rPr>
          <w:b/>
        </w:rPr>
      </w:pPr>
    </w:p>
    <w:p w:rsidR="00714311" w:rsidRDefault="00572BF5">
      <w:pPr>
        <w:jc w:val="both"/>
        <w:rPr>
          <w:b/>
        </w:rPr>
      </w:pPr>
      <w:r>
        <w:rPr>
          <w:b/>
        </w:rPr>
        <w:t xml:space="preserve">2. Вводная беседа. </w:t>
      </w:r>
    </w:p>
    <w:p w:rsidR="00714311" w:rsidRDefault="00572BF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Учитель:</w:t>
      </w:r>
      <w:r>
        <w:rPr>
          <w:bCs/>
        </w:rPr>
        <w:t xml:space="preserve"> Здравствуйте ребята!</w:t>
      </w:r>
    </w:p>
    <w:p w:rsidR="00714311" w:rsidRDefault="00572BF5">
      <w:pPr>
        <w:autoSpaceDE w:val="0"/>
        <w:autoSpaceDN w:val="0"/>
        <w:adjustRightInd w:val="0"/>
        <w:jc w:val="both"/>
        <w:rPr>
          <w:bCs/>
        </w:rPr>
      </w:pPr>
      <w:r>
        <w:t xml:space="preserve"> Мы уже знаем, что музыка связана с изобразительным искусством также тесно, как и с литературой и историей.</w:t>
      </w:r>
      <w:r>
        <w:rPr>
          <w:bCs/>
        </w:rPr>
        <w:t xml:space="preserve"> </w:t>
      </w:r>
      <w:r>
        <w:t>Музыка может вызвать в нашем воображении какие-либо зрительные (живописные) образы, даже определенные картины. Всматриваясь в картины, мы можем услы</w:t>
      </w:r>
      <w:r>
        <w:t>шать в своем воображении ту или иную музыку.</w:t>
      </w:r>
    </w:p>
    <w:p w:rsidR="00714311" w:rsidRDefault="00572BF5">
      <w:pPr>
        <w:autoSpaceDE w:val="0"/>
        <w:autoSpaceDN w:val="0"/>
        <w:adjustRightInd w:val="0"/>
        <w:jc w:val="both"/>
      </w:pPr>
      <w:r>
        <w:t>.</w:t>
      </w:r>
    </w:p>
    <w:p w:rsidR="00714311" w:rsidRDefault="00572BF5">
      <w:pPr>
        <w:autoSpaceDE w:val="0"/>
        <w:autoSpaceDN w:val="0"/>
        <w:adjustRightInd w:val="0"/>
        <w:jc w:val="both"/>
      </w:pPr>
      <w:r>
        <w:rPr>
          <w:rStyle w:val="a3"/>
        </w:rPr>
        <w:t xml:space="preserve">3. Мотивация: </w:t>
      </w:r>
      <w:r>
        <w:t>звучит колокольный звон, куранты. На доске-презентация.</w:t>
      </w:r>
    </w:p>
    <w:p w:rsidR="00714311" w:rsidRDefault="007143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14311" w:rsidRDefault="00572B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b/>
          <w:bCs/>
        </w:rPr>
        <w:t>Учитель музыки:</w:t>
      </w:r>
      <w:r>
        <w:rPr>
          <w:bCs/>
        </w:rPr>
        <w:t xml:space="preserve"> </w:t>
      </w:r>
      <w:r>
        <w:rPr>
          <w:rFonts w:ascii="Times New Roman CYR" w:hAnsi="Times New Roman CYR" w:cs="Times New Roman CYR"/>
        </w:rPr>
        <w:t xml:space="preserve">Ребята, скажите, пожалуйста, что за звуки открыли наш урок?  </w:t>
      </w:r>
      <w:r>
        <w:t>(</w:t>
      </w:r>
      <w:r>
        <w:rPr>
          <w:rFonts w:ascii="Times New Roman CYR" w:hAnsi="Times New Roman CYR" w:cs="Times New Roman CYR"/>
        </w:rPr>
        <w:t>ответ: Это колокольный звон)</w:t>
      </w:r>
    </w:p>
    <w:p w:rsidR="00714311" w:rsidRDefault="00572BF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Учитель:</w:t>
      </w:r>
      <w:r>
        <w:t xml:space="preserve"> Ребята, а вы знаете, </w:t>
      </w:r>
      <w:r>
        <w:t xml:space="preserve"> на какой башне находятся куранты?</w:t>
      </w:r>
      <w:r>
        <w:br/>
      </w:r>
      <w:r>
        <w:rPr>
          <w:b/>
          <w:bCs/>
        </w:rPr>
        <w:t>Ответ детей:</w:t>
      </w:r>
      <w:r>
        <w:t xml:space="preserve"> На Спасской башне Кремля.</w:t>
      </w:r>
      <w:r>
        <w:rPr>
          <w:b/>
          <w:bCs/>
        </w:rPr>
        <w:t xml:space="preserve"> </w:t>
      </w:r>
    </w:p>
    <w:p w:rsidR="00714311" w:rsidRDefault="007143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14311" w:rsidRDefault="00572B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b/>
          <w:bCs/>
        </w:rPr>
        <w:t>Учитель музыки:</w:t>
      </w:r>
      <w:r>
        <w:rPr>
          <w:bCs/>
        </w:rPr>
        <w:t xml:space="preserve">  </w:t>
      </w:r>
      <w:r>
        <w:rPr>
          <w:rFonts w:ascii="Times New Roman CYR" w:hAnsi="Times New Roman CYR" w:cs="Times New Roman CYR"/>
        </w:rPr>
        <w:t>Правильно. А где можно ещё услышать колокола? (ответ: на улице, в церкви, по ТВ и т.д.)</w:t>
      </w:r>
    </w:p>
    <w:p w:rsidR="00714311" w:rsidRDefault="00714311">
      <w:pPr>
        <w:jc w:val="both"/>
        <w:rPr>
          <w:rStyle w:val="a3"/>
        </w:rPr>
      </w:pPr>
    </w:p>
    <w:p w:rsidR="00714311" w:rsidRDefault="00572BF5">
      <w:pPr>
        <w:jc w:val="center"/>
      </w:pPr>
      <w:r>
        <w:rPr>
          <w:b/>
          <w:bCs/>
        </w:rPr>
        <w:t>- Звучит музыка «Рассвет на Москве реке» М.П. Мусоргского –</w:t>
      </w:r>
    </w:p>
    <w:p w:rsidR="00714311" w:rsidRDefault="00572BF5">
      <w:r>
        <w:rPr>
          <w:b/>
          <w:bCs/>
        </w:rPr>
        <w:t>Учитель:</w:t>
      </w:r>
      <w:r>
        <w:t xml:space="preserve"> Ребят</w:t>
      </w:r>
      <w:r>
        <w:t xml:space="preserve">а, ваши впечатления? Какую картину бы вы нарисовали, слушая эту музыку? </w:t>
      </w:r>
    </w:p>
    <w:p w:rsidR="00714311" w:rsidRDefault="00572BF5">
      <w:r>
        <w:rPr>
          <w:b/>
          <w:bCs/>
        </w:rPr>
        <w:t>Ответы ребят:</w:t>
      </w:r>
      <w:r>
        <w:br/>
        <w:t>- Рассвет, восход солнца, начало нового дня…</w:t>
      </w:r>
      <w:r>
        <w:br/>
      </w:r>
      <w:r>
        <w:rPr>
          <w:b/>
          <w:bCs/>
        </w:rPr>
        <w:t>Учитель:</w:t>
      </w:r>
      <w:r>
        <w:t xml:space="preserve"> «Рассвет на Москве-реке» - так называется симфоническая картина М. Мусоргского вступление к опере» </w:t>
      </w:r>
      <w:proofErr w:type="spellStart"/>
      <w:r>
        <w:t>Хованщина</w:t>
      </w:r>
      <w:proofErr w:type="spellEnd"/>
      <w:r>
        <w:t>».</w:t>
      </w:r>
      <w:r>
        <w:br/>
        <w:t>Всем</w:t>
      </w:r>
      <w:r>
        <w:t xml:space="preserve">у русскому народу о многом говорят слова: «9 мая – день Победы. А  в ночь на 9 мая 1945 года по радио объявили об окончании Великой Отечественной Войны. От счастья люди не могли спать от радости долгожданной победы, они выходили на улицу, чтобы поздравить </w:t>
      </w:r>
      <w:r>
        <w:t>друг друга. В это время по радио зазвучал «Рассвет на Москве-реке». Создавалось впечатление, что М. Мусоргский написал не просто утро – начало славных дел Петра I, а именно рассвет дня Победы, новой мирной жизни.</w:t>
      </w:r>
      <w:r>
        <w:br/>
      </w:r>
      <w:r>
        <w:rPr>
          <w:b/>
          <w:bCs/>
        </w:rPr>
        <w:t>Учитель:</w:t>
      </w:r>
      <w:r>
        <w:t xml:space="preserve"> А что было слышно, когда звучало п</w:t>
      </w:r>
      <w:r>
        <w:t xml:space="preserve">роизведение М. </w:t>
      </w:r>
      <w:proofErr w:type="gramStart"/>
      <w:r>
        <w:t>Мусоргского?</w:t>
      </w:r>
      <w:r>
        <w:br/>
      </w:r>
      <w:r>
        <w:rPr>
          <w:b/>
          <w:bCs/>
        </w:rPr>
        <w:t>Ответы</w:t>
      </w:r>
      <w:proofErr w:type="gramEnd"/>
      <w:r>
        <w:rPr>
          <w:b/>
          <w:bCs/>
        </w:rPr>
        <w:t xml:space="preserve"> учащихся:</w:t>
      </w:r>
      <w:r>
        <w:br/>
        <w:t> - Могучее, тревожное звучание большого колокола…</w:t>
      </w:r>
      <w:r>
        <w:br/>
        <w:t>- Звонкие, перекликающиеся голоса малых колоколов…</w:t>
      </w:r>
      <w:r>
        <w:br/>
      </w:r>
      <w:r>
        <w:rPr>
          <w:b/>
          <w:bCs/>
        </w:rPr>
        <w:t>Ученик</w:t>
      </w:r>
      <w:r>
        <w:rPr>
          <w:b/>
          <w:bCs/>
        </w:rPr>
        <w:t>:</w:t>
      </w:r>
      <w:r>
        <w:t xml:space="preserve"> Музыка М. Мусоргского – это чистый образ Родины. Вот она – древняя и вечно юная в лучах восходящего сол</w:t>
      </w:r>
      <w:r>
        <w:t>нца. Несется над Красной площадью колокольный перезвон…Из прозрачной паутинки звучаний рождается одна из прекраснейших мелодий, и нет предела ее широкому раздолью.</w:t>
      </w:r>
    </w:p>
    <w:p w:rsidR="00714311" w:rsidRDefault="00572B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b/>
          <w:bCs/>
        </w:rPr>
        <w:t>Учитель музыки:</w:t>
      </w:r>
      <w:r>
        <w:rPr>
          <w:bCs/>
        </w:rPr>
        <w:t xml:space="preserve"> </w:t>
      </w:r>
      <w:r>
        <w:rPr>
          <w:rFonts w:ascii="Times New Roman CYR" w:hAnsi="Times New Roman CYR" w:cs="Times New Roman CYR"/>
        </w:rPr>
        <w:t>Вы уже, конечно, догадались, что наш сегодняшний урок будет посвящен замечат</w:t>
      </w:r>
      <w:r>
        <w:rPr>
          <w:rFonts w:ascii="Times New Roman CYR" w:hAnsi="Times New Roman CYR" w:cs="Times New Roman CYR"/>
        </w:rPr>
        <w:t xml:space="preserve">ельному явлению – колокольному звону и его значению в жизни русского человека. </w:t>
      </w:r>
    </w:p>
    <w:p w:rsidR="00714311" w:rsidRDefault="00572BF5">
      <w:pPr>
        <w:autoSpaceDE w:val="0"/>
        <w:autoSpaceDN w:val="0"/>
        <w:adjustRightInd w:val="0"/>
        <w:jc w:val="both"/>
      </w:pPr>
      <w:r>
        <w:t xml:space="preserve">Тема нашего сегодняшнего урока: </w:t>
      </w:r>
      <w:r>
        <w:rPr>
          <w:b/>
          <w:i/>
        </w:rPr>
        <w:t>«</w:t>
      </w:r>
      <w:proofErr w:type="spellStart"/>
      <w:r>
        <w:rPr>
          <w:b/>
          <w:i/>
        </w:rPr>
        <w:t>Колокольность</w:t>
      </w:r>
      <w:proofErr w:type="spellEnd"/>
      <w:r>
        <w:rPr>
          <w:b/>
          <w:i/>
        </w:rPr>
        <w:t xml:space="preserve"> в музыке и изобразительном искусстве»</w:t>
      </w:r>
      <w:r>
        <w:t xml:space="preserve">. </w:t>
      </w:r>
    </w:p>
    <w:p w:rsidR="00714311" w:rsidRDefault="00572BF5">
      <w:pPr>
        <w:autoSpaceDE w:val="0"/>
        <w:autoSpaceDN w:val="0"/>
        <w:adjustRightInd w:val="0"/>
        <w:jc w:val="both"/>
      </w:pPr>
      <w:r>
        <w:rPr>
          <w:rStyle w:val="a3"/>
        </w:rPr>
        <w:t>4. Освоение нового материала</w:t>
      </w:r>
    </w:p>
    <w:p w:rsidR="00714311" w:rsidRDefault="00572BF5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Учитель изо</w:t>
      </w:r>
      <w:r>
        <w:t>: Немного из истории появления колоколов. Когда ж</w:t>
      </w:r>
      <w:r>
        <w:t>е появились первые колокола?</w:t>
      </w:r>
    </w:p>
    <w:p w:rsidR="00714311" w:rsidRDefault="00572BF5">
      <w:r>
        <w:rPr>
          <w:b/>
          <w:bCs/>
        </w:rPr>
        <w:t>Ученик: (заранее подготовленный)</w:t>
      </w:r>
      <w:r>
        <w:br/>
        <w:t>Древнейшие предки колокола – бубенец и колокольчик – существовали у многих древних народов: египтян, евреев, скифов и др. Родиной колокола ученые считают Китай, откуда по Великому шелковому пути</w:t>
      </w:r>
      <w:r>
        <w:t xml:space="preserve"> он смог прийти в Европу в IV веке.</w:t>
      </w:r>
      <w:r>
        <w:br/>
        <w:t>Первое упоминание о колоколах на Руси встречается в  X веке. На протяжении многих веков сопровождали они своим звоном жизнь христиан: возвещали время труда и отдыха, время бодрствования и сна, время веселья и скорби. Кол</w:t>
      </w:r>
      <w:r>
        <w:t>околам приписывалась способность чувствовать и переживать. Нигде в мире не было так много звонниц, как на Руси, они стали неотъемлемой частью любого православного храма.</w:t>
      </w:r>
      <w:r>
        <w:br/>
        <w:t>На Руси отлив колоколов сначала заказывали западным мастерам, но в конце 15 века русск</w:t>
      </w:r>
      <w:r>
        <w:t xml:space="preserve">ие мастера сами овладели секретами создания колоколов. Да так быстро продвинулись в своем мастерстве, что превзошли своих западных коллег и  по красоте, и по качеству звона колоколов. А  еще на огромных </w:t>
      </w:r>
      <w:r>
        <w:lastRenderedPageBreak/>
        <w:t xml:space="preserve">российских просторах, где селения находились далеко  </w:t>
      </w:r>
      <w:r>
        <w:t>друг от друга, именно колокольный звон был слышен на большом расстоянии, оповещая людей о каких-либо важных событиях. В народе по-особому и с любовью, и гордостью относились к колоколам. О них создано много легенд и сказаний.</w:t>
      </w:r>
    </w:p>
    <w:p w:rsidR="00714311" w:rsidRDefault="00572BF5">
      <w:pPr>
        <w:jc w:val="center"/>
      </w:pPr>
      <w:r>
        <w:rPr>
          <w:b/>
          <w:bCs/>
        </w:rPr>
        <w:t xml:space="preserve">- легенды и сказания о </w:t>
      </w:r>
      <w:r>
        <w:rPr>
          <w:b/>
          <w:bCs/>
        </w:rPr>
        <w:t>колоколах –</w:t>
      </w:r>
    </w:p>
    <w:p w:rsidR="00714311" w:rsidRDefault="00572BF5">
      <w:r>
        <w:rPr>
          <w:b/>
          <w:bCs/>
        </w:rPr>
        <w:t>Ученик:</w:t>
      </w:r>
      <w:r>
        <w:br/>
        <w:t>Святой Павлин однажды возвращался в Нолу (город в Древнем Риме) и присел отдохнуть на холме, поросшем колокольчиками. Сказочной красоты место очаровало его и он стал мечтать. Волшебные грезы понесли его мысль в даль, веки начали смыкать</w:t>
      </w:r>
      <w:r>
        <w:t>ся, и тут, в полудрёме, он увидел ангелов. Они спускались из облаков, парили вокруг и вместе с лёгким ветерком раскачивали колокольчики за тонкие стебли. Колокольчики издавали нежные серебряные звуки, сладкие, как ангельское пение. Святой Павлин поспешил в</w:t>
      </w:r>
      <w:r>
        <w:t xml:space="preserve"> Нолу и заказал мастеру большую бронзовую копию полевого цветка. С тех пор мы можем наслаждаться чудесным ангельским пением колоколов.</w:t>
      </w:r>
      <w:r>
        <w:br/>
        <w:t>На итальянском языке слово «цветок» произносится как «компана». От этого слова произошло название предмета, созданного мо</w:t>
      </w:r>
      <w:r>
        <w:t>нахом-компанелла, что по-русски означает «колокольчик».</w:t>
      </w:r>
      <w:r>
        <w:br/>
      </w:r>
    </w:p>
    <w:p w:rsidR="00714311" w:rsidRDefault="00572B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b/>
          <w:bCs/>
        </w:rPr>
        <w:t>-</w:t>
      </w:r>
      <w:r>
        <w:rPr>
          <w:bCs/>
        </w:rPr>
        <w:t xml:space="preserve"> </w:t>
      </w:r>
      <w:r>
        <w:rPr>
          <w:rFonts w:ascii="Times New Roman CYR" w:hAnsi="Times New Roman CYR" w:cs="Times New Roman CYR"/>
        </w:rPr>
        <w:t>Ребята, а можем ли мы назвать колокольный звон музыкой? (Да, т.к. в колокольном звоне мы можем услышать мелодию, в нем есть такие средства выразительности как лад, ритм, темп, гармония).</w:t>
      </w:r>
    </w:p>
    <w:p w:rsidR="00714311" w:rsidRDefault="007143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14311" w:rsidRDefault="00572B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b/>
          <w:bCs/>
        </w:rPr>
        <w:t xml:space="preserve">Учитель </w:t>
      </w:r>
      <w:r>
        <w:rPr>
          <w:b/>
          <w:bCs/>
        </w:rPr>
        <w:t>музыки:</w:t>
      </w:r>
      <w:r>
        <w:rPr>
          <w:bCs/>
        </w:rPr>
        <w:t xml:space="preserve">  </w:t>
      </w:r>
      <w:r>
        <w:rPr>
          <w:rFonts w:ascii="Times New Roman CYR" w:hAnsi="Times New Roman CYR" w:cs="Times New Roman CYR"/>
        </w:rPr>
        <w:t>Существует несколько типов колокольного звона.</w:t>
      </w:r>
      <w:r>
        <w:rPr>
          <w:bCs/>
        </w:rPr>
        <w:t xml:space="preserve">  </w:t>
      </w:r>
      <w:r>
        <w:rPr>
          <w:rFonts w:ascii="Times New Roman CYR" w:hAnsi="Times New Roman CYR" w:cs="Times New Roman CYR"/>
        </w:rPr>
        <w:t>Внимание на экран! (Идет слайдовая презентация разных видов колокольного звона)</w:t>
      </w:r>
    </w:p>
    <w:p w:rsidR="00714311" w:rsidRDefault="00714311">
      <w:pPr>
        <w:autoSpaceDE w:val="0"/>
        <w:autoSpaceDN w:val="0"/>
        <w:adjustRightInd w:val="0"/>
        <w:jc w:val="both"/>
        <w:rPr>
          <w:b/>
          <w:bCs/>
        </w:rPr>
      </w:pPr>
    </w:p>
    <w:p w:rsidR="00714311" w:rsidRDefault="00572B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b/>
          <w:bCs/>
        </w:rPr>
        <w:t>Учитель музыки:</w:t>
      </w:r>
      <w:r>
        <w:rPr>
          <w:bCs/>
        </w:rPr>
        <w:t xml:space="preserve">  </w:t>
      </w:r>
      <w:r>
        <w:rPr>
          <w:rFonts w:ascii="Times New Roman CYR" w:hAnsi="Times New Roman CYR" w:cs="Times New Roman CYR"/>
        </w:rPr>
        <w:t>Ребята, а где находятся колокола? (на колокольне, на звоннице)</w:t>
      </w:r>
    </w:p>
    <w:p w:rsidR="00714311" w:rsidRDefault="00714311">
      <w:pPr>
        <w:autoSpaceDE w:val="0"/>
        <w:autoSpaceDN w:val="0"/>
        <w:adjustRightInd w:val="0"/>
        <w:jc w:val="both"/>
        <w:rPr>
          <w:b/>
          <w:bCs/>
        </w:rPr>
      </w:pPr>
    </w:p>
    <w:p w:rsidR="00714311" w:rsidRDefault="00572B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b/>
          <w:bCs/>
        </w:rPr>
        <w:t>Учитель музыки:</w:t>
      </w:r>
      <w:r>
        <w:rPr>
          <w:bCs/>
        </w:rPr>
        <w:t xml:space="preserve">  </w:t>
      </w:r>
      <w:r>
        <w:rPr>
          <w:rFonts w:ascii="Times New Roman CYR" w:hAnsi="Times New Roman CYR" w:cs="Times New Roman CYR"/>
        </w:rPr>
        <w:t>А кто звонит в колок</w:t>
      </w:r>
      <w:r>
        <w:rPr>
          <w:rFonts w:ascii="Times New Roman CYR" w:hAnsi="Times New Roman CYR" w:cs="Times New Roman CYR"/>
        </w:rPr>
        <w:t>ол? (звонарь)</w:t>
      </w:r>
    </w:p>
    <w:p w:rsidR="00714311" w:rsidRDefault="00572BF5">
      <w:r>
        <w:rPr>
          <w:b/>
        </w:rPr>
        <w:t>Ответы детей</w:t>
      </w:r>
      <w:r>
        <w:t xml:space="preserve">: Звонарь – очень сильный человек, ведь колокола подчас весят от </w:t>
      </w:r>
      <w:smartTag w:uri="urn:schemas-microsoft-com:office:smarttags" w:element="metricconverter">
        <w:smartTagPr>
          <w:attr w:name="ProductID" w:val="320 кг"/>
        </w:smartTagPr>
        <w:r>
          <w:t>320 кг</w:t>
        </w:r>
      </w:smartTag>
      <w:r>
        <w:t xml:space="preserve"> до 32 тонн, и только сильный человек способен справиться с такими инструментами.</w:t>
      </w:r>
      <w:r>
        <w:br/>
        <w:t>Звонари должны обладать внутренним чутьем, хорошим чувством ритма, прекрасным</w:t>
      </w:r>
      <w:r>
        <w:t xml:space="preserve"> знанием звукоряда и владеть техникой исполнения.</w:t>
      </w:r>
      <w:r>
        <w:br/>
      </w:r>
      <w:r>
        <w:rPr>
          <w:b/>
          <w:bCs/>
        </w:rPr>
        <w:t>Учитель:</w:t>
      </w:r>
      <w:r>
        <w:t xml:space="preserve"> Русский народ соединил со звоном не только торжественные, но и печальные события. Во время ВОВ в белорусской деревне Хатынь фашисты согнали всех жителей в большой сарай и заживо сожгли всех. Сейчас</w:t>
      </w:r>
      <w:r>
        <w:t xml:space="preserve"> на этом месте стоит памятник и звонит большой колокол в память о заживо сожженный жителях.</w:t>
      </w:r>
    </w:p>
    <w:p w:rsidR="00714311" w:rsidRDefault="00572BF5">
      <w:pPr>
        <w:jc w:val="center"/>
      </w:pPr>
      <w:r>
        <w:rPr>
          <w:b/>
          <w:bCs/>
        </w:rPr>
        <w:t>- Звучит песня «Хатынь» -</w:t>
      </w:r>
    </w:p>
    <w:p w:rsidR="00714311" w:rsidRDefault="00572BF5">
      <w:r>
        <w:rPr>
          <w:b/>
          <w:bCs/>
        </w:rPr>
        <w:t>Учитель:</w:t>
      </w:r>
      <w:r>
        <w:t xml:space="preserve"> Ансамбль патриотической песни «Голубые береты» исполнил песню, которая называется «Хатынь». В этой песне мы слышим, как тревожно </w:t>
      </w:r>
      <w:r>
        <w:t>гудят колокола и слышен людской стон.</w:t>
      </w:r>
      <w:r>
        <w:br/>
      </w:r>
    </w:p>
    <w:p w:rsidR="00714311" w:rsidRDefault="00572B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b/>
          <w:bCs/>
        </w:rPr>
        <w:t>Учитель музыки:</w:t>
      </w:r>
      <w:r>
        <w:rPr>
          <w:bCs/>
        </w:rPr>
        <w:t xml:space="preserve">  </w:t>
      </w:r>
    </w:p>
    <w:p w:rsidR="00714311" w:rsidRDefault="00572B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 только в одной стране мира – в России – живет колокольная музыка. Только на Руси звон стал национальным искусством, т.к. отвечал духовным запросам русских людей. Оказалось, что ничем иным общее нас</w:t>
      </w:r>
      <w:r>
        <w:rPr>
          <w:rFonts w:ascii="Times New Roman CYR" w:hAnsi="Times New Roman CYR" w:cs="Times New Roman CYR"/>
        </w:rPr>
        <w:t>троение народа не может быть выражено удачнее, ничем праздник не может быть прекраснее и торжественнее возвеличен, как именно мощным колокольным звоном.</w:t>
      </w:r>
    </w:p>
    <w:p w:rsidR="00714311" w:rsidRDefault="00572BF5">
      <w:r>
        <w:rPr>
          <w:b/>
          <w:bCs/>
        </w:rPr>
        <w:t>Учитель:</w:t>
      </w:r>
      <w:r>
        <w:t xml:space="preserve"> Хочу привести еще один пример, где звуки колокола напоминают нам о трагических днях Великой От</w:t>
      </w:r>
      <w:r>
        <w:t xml:space="preserve">ечественной Войны. На территории Германии был построен концентрационный лагерь «Бухенвальд», где людей сжигали в печах. Уже после войны грузинский композитор Вано </w:t>
      </w:r>
      <w:proofErr w:type="spellStart"/>
      <w:r>
        <w:t>Мурадели</w:t>
      </w:r>
      <w:proofErr w:type="spellEnd"/>
      <w:r>
        <w:t xml:space="preserve"> написал песню  «</w:t>
      </w:r>
      <w:proofErr w:type="spellStart"/>
      <w:r>
        <w:t>Бухенвальдский</w:t>
      </w:r>
      <w:proofErr w:type="spellEnd"/>
      <w:r>
        <w:t xml:space="preserve"> набат».</w:t>
      </w:r>
    </w:p>
    <w:p w:rsidR="00714311" w:rsidRDefault="00714311"/>
    <w:p w:rsidR="00714311" w:rsidRDefault="00572BF5">
      <w:pPr>
        <w:jc w:val="center"/>
      </w:pPr>
      <w:r>
        <w:rPr>
          <w:b/>
          <w:bCs/>
        </w:rPr>
        <w:t>- Учащиеся исполняют песню «</w:t>
      </w:r>
      <w:proofErr w:type="spellStart"/>
      <w:r>
        <w:rPr>
          <w:b/>
          <w:bCs/>
        </w:rPr>
        <w:t>Бухенвальдский</w:t>
      </w:r>
      <w:proofErr w:type="spellEnd"/>
      <w:r>
        <w:rPr>
          <w:b/>
          <w:bCs/>
        </w:rPr>
        <w:t xml:space="preserve"> н</w:t>
      </w:r>
      <w:r>
        <w:rPr>
          <w:b/>
          <w:bCs/>
        </w:rPr>
        <w:t xml:space="preserve">абат» </w:t>
      </w:r>
    </w:p>
    <w:p w:rsidR="00714311" w:rsidRDefault="00572BF5">
      <w:pPr>
        <w:jc w:val="center"/>
      </w:pPr>
      <w:r>
        <w:rPr>
          <w:b/>
          <w:bCs/>
        </w:rPr>
        <w:t>Ученик:</w:t>
      </w:r>
      <w:r>
        <w:t xml:space="preserve"> Поэт </w:t>
      </w:r>
      <w:proofErr w:type="spellStart"/>
      <w:r>
        <w:t>Долматовский</w:t>
      </w:r>
      <w:proofErr w:type="spellEnd"/>
      <w:r>
        <w:t xml:space="preserve"> сказал:  «Наверное, это самая суровая, самая драматическая песня из всех песен, созданных после ВОВ. Каждым своим словом, каждым звуком она восстаёт против великого зла войны, напоминает нам о миллионах людей, в том числе и</w:t>
      </w:r>
      <w:r>
        <w:t xml:space="preserve"> детей, мучительной смертью погибших в фашистских лагерях смерти. Колокол, звучащий сейчас там, где в годы войны, был один из самых зверских лагерей. – Бухенвальд.</w:t>
      </w:r>
      <w:r>
        <w:br/>
      </w:r>
      <w:r>
        <w:rPr>
          <w:b/>
          <w:bCs/>
        </w:rPr>
        <w:t xml:space="preserve">Учитель: </w:t>
      </w:r>
      <w:r>
        <w:t>Как мы сказали, что колокола звонят и по трагическим событиям, и по праздничным, то</w:t>
      </w:r>
      <w:r>
        <w:t xml:space="preserve">ржественным мероприятиям. </w:t>
      </w:r>
    </w:p>
    <w:p w:rsidR="00714311" w:rsidRDefault="00572BF5">
      <w:r>
        <w:rPr>
          <w:b/>
        </w:rPr>
        <w:t>Учитель</w:t>
      </w:r>
      <w:r>
        <w:t>: музыку колоколов мы можем услышать не только в церкви, в  произведениях русских классиков, но и в кино композитор Е. Крылатов и поэт Ю. Энтин  написали «Песню о колоколах» для х/ф «Приключения Электроника».</w:t>
      </w:r>
    </w:p>
    <w:p w:rsidR="00714311" w:rsidRDefault="00572BF5">
      <w:pPr>
        <w:tabs>
          <w:tab w:val="left" w:pos="7530"/>
        </w:tabs>
      </w:pPr>
      <w:r>
        <w:rPr>
          <w:b/>
        </w:rPr>
        <w:lastRenderedPageBreak/>
        <w:t>Учитель</w:t>
      </w:r>
      <w:r>
        <w:t>:  эту</w:t>
      </w:r>
      <w:r>
        <w:t xml:space="preserve"> песню мы сейчас с вами разучим. У вас на столах лежат тексты песни, послушайте её в исполнении детского хора.</w:t>
      </w:r>
    </w:p>
    <w:p w:rsidR="00714311" w:rsidRDefault="00572BF5">
      <w:pPr>
        <w:tabs>
          <w:tab w:val="left" w:pos="7530"/>
        </w:tabs>
        <w:rPr>
          <w:i/>
        </w:rPr>
      </w:pPr>
      <w:r>
        <w:rPr>
          <w:i/>
        </w:rPr>
        <w:t>Звучит фонограмма «Песня о колоколах».</w:t>
      </w:r>
    </w:p>
    <w:p w:rsidR="00714311" w:rsidRDefault="00572BF5">
      <w:pPr>
        <w:tabs>
          <w:tab w:val="left" w:pos="7530"/>
        </w:tabs>
      </w:pPr>
      <w:r>
        <w:t xml:space="preserve"> А теперь примите певческую посадку. Дыхание в этой песне берётся по фразам, следите по тексту.</w:t>
      </w:r>
    </w:p>
    <w:p w:rsidR="00714311" w:rsidRDefault="00572BF5">
      <w:pPr>
        <w:tabs>
          <w:tab w:val="left" w:pos="7530"/>
        </w:tabs>
      </w:pPr>
      <w:r>
        <w:t>Дыхание бе</w:t>
      </w:r>
      <w:r>
        <w:t>рём не поднимая плечи, через нос, побольше, т.к. умеренный темп требует хорошего вдоха, чтобы хватило на всю фразу.</w:t>
      </w:r>
    </w:p>
    <w:p w:rsidR="00714311" w:rsidRDefault="00572BF5">
      <w:r>
        <w:t>Передайте в своём исполнении радость, счастье, хорошее настроение.</w:t>
      </w:r>
    </w:p>
    <w:p w:rsidR="00714311" w:rsidRDefault="007143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14311" w:rsidRDefault="00572B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b/>
          <w:bCs/>
        </w:rPr>
        <w:t>- видео. Исполнение песни -</w:t>
      </w:r>
    </w:p>
    <w:p w:rsidR="00714311" w:rsidRDefault="00572B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b/>
          <w:bCs/>
        </w:rPr>
        <w:t>Учитель музыки:</w:t>
      </w:r>
      <w:r>
        <w:rPr>
          <w:bCs/>
        </w:rPr>
        <w:t xml:space="preserve">  </w:t>
      </w:r>
      <w:r>
        <w:rPr>
          <w:rFonts w:ascii="Times New Roman CYR" w:hAnsi="Times New Roman CYR" w:cs="Times New Roman CYR"/>
        </w:rPr>
        <w:t xml:space="preserve"> Хотите попробовать себя в </w:t>
      </w:r>
      <w:r>
        <w:rPr>
          <w:rFonts w:ascii="Times New Roman CYR" w:hAnsi="Times New Roman CYR" w:cs="Times New Roman CYR"/>
        </w:rPr>
        <w:t xml:space="preserve">роли звонарей и создать подобие колокольного звона?  (Да) (3 группы детей, идет наслоение ритмов)  </w:t>
      </w:r>
    </w:p>
    <w:p w:rsidR="00714311" w:rsidRDefault="007143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14311" w:rsidRDefault="00572B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b/>
          <w:bCs/>
        </w:rPr>
        <w:t>Учитель музыки:</w:t>
      </w:r>
      <w:r>
        <w:rPr>
          <w:bCs/>
        </w:rPr>
        <w:t xml:space="preserve">  </w:t>
      </w:r>
      <w:r>
        <w:rPr>
          <w:rFonts w:ascii="Times New Roman CYR" w:hAnsi="Times New Roman CYR" w:cs="Times New Roman CYR"/>
        </w:rPr>
        <w:t xml:space="preserve">Молодцы. Ребята, колокольный звон был предметом воспевания в разных областях искусства, в том числе – музыке. Отечественные композиторы часто включали колокольный звон в свои произведения. Давайте освежим в памяти уже услышанные нами. (М.И.Глинка Опера </w:t>
      </w:r>
      <w:r>
        <w:t>«</w:t>
      </w:r>
      <w:r>
        <w:rPr>
          <w:rFonts w:ascii="Times New Roman CYR" w:hAnsi="Times New Roman CYR" w:cs="Times New Roman CYR"/>
        </w:rPr>
        <w:t>Ив</w:t>
      </w:r>
      <w:r>
        <w:rPr>
          <w:rFonts w:ascii="Times New Roman CYR" w:hAnsi="Times New Roman CYR" w:cs="Times New Roman CYR"/>
        </w:rPr>
        <w:t>ан Сусанин</w:t>
      </w:r>
      <w:r>
        <w:t xml:space="preserve">», </w:t>
      </w:r>
      <w:r>
        <w:rPr>
          <w:rFonts w:ascii="Times New Roman CYR" w:hAnsi="Times New Roman CYR" w:cs="Times New Roman CYR"/>
        </w:rPr>
        <w:t xml:space="preserve">хор </w:t>
      </w:r>
      <w:r>
        <w:t>«</w:t>
      </w:r>
      <w:r>
        <w:rPr>
          <w:rFonts w:ascii="Times New Roman CYR" w:hAnsi="Times New Roman CYR" w:cs="Times New Roman CYR"/>
        </w:rPr>
        <w:t>Славься</w:t>
      </w:r>
      <w:r>
        <w:t xml:space="preserve">». </w:t>
      </w:r>
      <w:r>
        <w:rPr>
          <w:rFonts w:ascii="Times New Roman CYR" w:hAnsi="Times New Roman CYR" w:cs="Times New Roman CYR"/>
        </w:rPr>
        <w:t xml:space="preserve">С.С.Прокофьев кантата </w:t>
      </w:r>
      <w:r>
        <w:t>«</w:t>
      </w:r>
      <w:r>
        <w:rPr>
          <w:rFonts w:ascii="Times New Roman CYR" w:hAnsi="Times New Roman CYR" w:cs="Times New Roman CYR"/>
        </w:rPr>
        <w:t>Александр Невский</w:t>
      </w:r>
      <w:r>
        <w:t xml:space="preserve">», </w:t>
      </w:r>
      <w:r>
        <w:rPr>
          <w:rFonts w:ascii="Times New Roman CYR" w:hAnsi="Times New Roman CYR" w:cs="Times New Roman CYR"/>
        </w:rPr>
        <w:t xml:space="preserve">хор </w:t>
      </w:r>
      <w:r>
        <w:t>«</w:t>
      </w:r>
      <w:r>
        <w:rPr>
          <w:rFonts w:ascii="Times New Roman CYR" w:hAnsi="Times New Roman CYR" w:cs="Times New Roman CYR"/>
        </w:rPr>
        <w:t>Вставайте, люди русские.</w:t>
      </w:r>
    </w:p>
    <w:p w:rsidR="00714311" w:rsidRDefault="00572BF5">
      <w:pPr>
        <w:autoSpaceDE w:val="0"/>
        <w:autoSpaceDN w:val="0"/>
        <w:adjustRightInd w:val="0"/>
        <w:jc w:val="both"/>
        <w:rPr>
          <w:b/>
        </w:rPr>
      </w:pPr>
      <w:r>
        <w:rPr>
          <w:rFonts w:ascii="Times New Roman CYR" w:hAnsi="Times New Roman CYR" w:cs="Times New Roman CYR"/>
          <w:b/>
        </w:rPr>
        <w:t>Исполнение песни « Дети России».</w:t>
      </w:r>
    </w:p>
    <w:p w:rsidR="00714311" w:rsidRDefault="00572B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b/>
          <w:bCs/>
        </w:rPr>
        <w:t>Учитель музыки:</w:t>
      </w:r>
      <w:r>
        <w:rPr>
          <w:bCs/>
        </w:rPr>
        <w:t xml:space="preserve"> </w:t>
      </w:r>
      <w:r>
        <w:rPr>
          <w:rFonts w:ascii="Times New Roman CYR" w:hAnsi="Times New Roman CYR" w:cs="Times New Roman CYR"/>
        </w:rPr>
        <w:t xml:space="preserve">Давайте подведем небольшой итог. Что нового вы узнали о колокольном звоне, его значении в жизни русского народа? (Ответы детей) </w:t>
      </w:r>
    </w:p>
    <w:p w:rsidR="00714311" w:rsidRDefault="00572BF5">
      <w:pPr>
        <w:numPr>
          <w:ilvl w:val="0"/>
          <w:numId w:val="2"/>
        </w:numPr>
        <w:spacing w:before="100" w:beforeAutospacing="1" w:after="100" w:afterAutospacing="1"/>
        <w:ind w:left="360"/>
      </w:pPr>
      <w:r>
        <w:rPr>
          <w:b/>
          <w:bCs/>
        </w:rPr>
        <w:t>Колокол - это послание из прошлого в будущее.</w:t>
      </w:r>
    </w:p>
    <w:p w:rsidR="00714311" w:rsidRDefault="00572BF5">
      <w:pPr>
        <w:numPr>
          <w:ilvl w:val="0"/>
          <w:numId w:val="2"/>
        </w:numPr>
        <w:spacing w:before="100" w:beforeAutospacing="1" w:after="100" w:afterAutospacing="1"/>
        <w:ind w:left="360"/>
      </w:pPr>
      <w:r>
        <w:t>Колокола содержали информацию о тех, кто их создал, тексты молитв, по какому случ</w:t>
      </w:r>
      <w:r>
        <w:t>аю создавался и т. д</w:t>
      </w:r>
    </w:p>
    <w:p w:rsidR="00714311" w:rsidRDefault="00572BF5">
      <w:pPr>
        <w:numPr>
          <w:ilvl w:val="0"/>
          <w:numId w:val="2"/>
        </w:numPr>
        <w:spacing w:before="100" w:beforeAutospacing="1" w:after="100" w:afterAutospacing="1"/>
        <w:ind w:left="360"/>
      </w:pPr>
      <w:r>
        <w:t>- Давайте посмотрим из каких частей состоит колокол: Верхняя часть - корона, отверстие в ней - уши, далее - шейка, плечи, юбка</w:t>
      </w:r>
    </w:p>
    <w:p w:rsidR="00714311" w:rsidRDefault="00572B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b/>
          <w:bCs/>
        </w:rPr>
        <w:t>Учитель музыки:</w:t>
      </w:r>
      <w:r>
        <w:rPr>
          <w:bCs/>
        </w:rPr>
        <w:t xml:space="preserve">  </w:t>
      </w:r>
      <w:r>
        <w:rPr>
          <w:rFonts w:ascii="Times New Roman CYR" w:hAnsi="Times New Roman CYR" w:cs="Times New Roman CYR"/>
        </w:rPr>
        <w:t xml:space="preserve">И в настоящее время к колоколам, как части нашей истории приковано пристальное внимание, в </w:t>
      </w:r>
      <w:r>
        <w:rPr>
          <w:rFonts w:ascii="Times New Roman CYR" w:hAnsi="Times New Roman CYR" w:cs="Times New Roman CYR"/>
        </w:rPr>
        <w:t xml:space="preserve">том числе, первых лиц нашего государства. </w:t>
      </w:r>
    </w:p>
    <w:p w:rsidR="00714311" w:rsidRDefault="00572BF5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 </w:t>
      </w:r>
    </w:p>
    <w:p w:rsidR="00714311" w:rsidRDefault="00572BF5">
      <w:pPr>
        <w:autoSpaceDE w:val="0"/>
        <w:autoSpaceDN w:val="0"/>
        <w:adjustRightInd w:val="0"/>
        <w:jc w:val="both"/>
      </w:pPr>
      <w:r>
        <w:rPr>
          <w:b/>
          <w:bCs/>
        </w:rPr>
        <w:t>Учитель музыки:</w:t>
      </w:r>
      <w:r>
        <w:rPr>
          <w:bCs/>
        </w:rPr>
        <w:t xml:space="preserve"> </w:t>
      </w:r>
      <w:r>
        <w:rPr>
          <w:rFonts w:ascii="Times New Roman CYR" w:hAnsi="Times New Roman CYR" w:cs="Times New Roman CYR"/>
        </w:rPr>
        <w:t xml:space="preserve">Сейчас специально устраивают праздники колокольной музыки в городах, которые принято называть </w:t>
      </w:r>
      <w:r>
        <w:t>«</w:t>
      </w:r>
      <w:r>
        <w:rPr>
          <w:rFonts w:ascii="Times New Roman CYR" w:hAnsi="Times New Roman CYR" w:cs="Times New Roman CYR"/>
        </w:rPr>
        <w:t>Золотым кольцом России</w:t>
      </w:r>
      <w:r>
        <w:t>»</w:t>
      </w:r>
    </w:p>
    <w:p w:rsidR="00714311" w:rsidRDefault="00572B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Специалисты утверждают, что </w:t>
      </w:r>
      <w:r>
        <w:t>«</w:t>
      </w:r>
      <w:r>
        <w:rPr>
          <w:rFonts w:ascii="Times New Roman CYR" w:hAnsi="Times New Roman CYR" w:cs="Times New Roman CYR"/>
        </w:rPr>
        <w:t>контакт</w:t>
      </w:r>
      <w:r>
        <w:t xml:space="preserve">» </w:t>
      </w:r>
      <w:r>
        <w:rPr>
          <w:rFonts w:ascii="Times New Roman CYR" w:hAnsi="Times New Roman CYR" w:cs="Times New Roman CYR"/>
        </w:rPr>
        <w:t>с колокольным звоном делает общительны</w:t>
      </w:r>
      <w:r>
        <w:rPr>
          <w:rFonts w:ascii="Times New Roman CYR" w:hAnsi="Times New Roman CYR" w:cs="Times New Roman CYR"/>
        </w:rPr>
        <w:t>м даже замкнутого человека.</w:t>
      </w:r>
    </w:p>
    <w:p w:rsidR="00714311" w:rsidRDefault="00572B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Ученые установили факт вполне реальный факт, что в волнах колокольного звона гибнут вредные для человека микробы.</w:t>
      </w:r>
    </w:p>
    <w:p w:rsidR="00714311" w:rsidRDefault="00572B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Говорят, когда звонишь в колокол, словно душа светлее становится…</w:t>
      </w:r>
    </w:p>
    <w:p w:rsidR="00714311" w:rsidRDefault="007143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14311" w:rsidRDefault="00572B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Самые лучшие колокола отливали в России. Мастер</w:t>
      </w:r>
      <w:r>
        <w:rPr>
          <w:rFonts w:ascii="Times New Roman CYR" w:hAnsi="Times New Roman CYR" w:cs="Times New Roman CYR"/>
        </w:rPr>
        <w:t xml:space="preserve">а делали большие наборы колоколов разного размера, строя, силы,   что давало возможность играть яркую  музыку </w:t>
      </w:r>
      <w:r>
        <w:rPr>
          <w:rFonts w:ascii="Times New Roman CYR" w:hAnsi="Times New Roman CYR" w:cs="Times New Roman CYR"/>
          <w:b/>
          <w:i/>
        </w:rPr>
        <w:t>(слайд)</w:t>
      </w:r>
      <w:r>
        <w:rPr>
          <w:rFonts w:ascii="Times New Roman CYR" w:hAnsi="Times New Roman CYR" w:cs="Times New Roman CYR"/>
        </w:rPr>
        <w:t>.</w:t>
      </w:r>
    </w:p>
    <w:p w:rsidR="00714311" w:rsidRDefault="00572B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Сохранились имена мастеров,  давайте вместе их прочитаем:</w:t>
      </w:r>
    </w:p>
    <w:p w:rsidR="00714311" w:rsidRDefault="007143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14311" w:rsidRDefault="00572B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Филипп Андреев</w:t>
      </w:r>
    </w:p>
    <w:p w:rsidR="00714311" w:rsidRDefault="00572B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Емельян Данилов</w:t>
      </w:r>
    </w:p>
    <w:p w:rsidR="00714311" w:rsidRDefault="00572B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Андрей Чохов</w:t>
      </w:r>
    </w:p>
    <w:p w:rsidR="00714311" w:rsidRDefault="00572B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Флор Терентьев</w:t>
      </w:r>
    </w:p>
    <w:p w:rsidR="00714311" w:rsidRDefault="00572BF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rFonts w:ascii="Times New Roman CYR" w:hAnsi="Times New Roman CYR" w:cs="Times New Roman CYR"/>
        </w:rPr>
        <w:t>Михаил и Иван  Мото</w:t>
      </w:r>
      <w:r>
        <w:rPr>
          <w:rFonts w:ascii="Times New Roman CYR" w:hAnsi="Times New Roman CYR" w:cs="Times New Roman CYR"/>
        </w:rPr>
        <w:t>рины  (Царь-Колокол)</w:t>
      </w:r>
      <w:r>
        <w:rPr>
          <w:rFonts w:ascii="Times New Roman CYR" w:hAnsi="Times New Roman CYR" w:cs="Times New Roman CYR"/>
          <w:b/>
          <w:i/>
        </w:rPr>
        <w:t xml:space="preserve"> (слайд)</w:t>
      </w:r>
      <w:r>
        <w:rPr>
          <w:rFonts w:ascii="Times New Roman CYR" w:hAnsi="Times New Roman CYR" w:cs="Times New Roman CYR"/>
        </w:rPr>
        <w:t>.</w:t>
      </w:r>
    </w:p>
    <w:p w:rsidR="00714311" w:rsidRDefault="00714311">
      <w:pPr>
        <w:autoSpaceDE w:val="0"/>
        <w:autoSpaceDN w:val="0"/>
        <w:adjustRightInd w:val="0"/>
        <w:jc w:val="both"/>
        <w:rPr>
          <w:b/>
          <w:bCs/>
        </w:rPr>
      </w:pPr>
    </w:p>
    <w:p w:rsidR="00714311" w:rsidRDefault="00572BF5">
      <w:pPr>
        <w:jc w:val="both"/>
      </w:pPr>
      <w:r>
        <w:rPr>
          <w:b/>
          <w:bCs/>
        </w:rPr>
        <w:t>Ученик:</w:t>
      </w:r>
      <w:r>
        <w:rPr>
          <w:rFonts w:ascii="Arial" w:hAnsi="Arial" w:cs="Arial"/>
        </w:rPr>
        <w:t xml:space="preserve"> </w:t>
      </w:r>
      <w:r>
        <w:t xml:space="preserve">Русские мастера умели не только изготавливать колокола с чистым звуком, но и украшали их изображениями Иисуса Христа, Пресвятой Богородицы, ликами святых, а также сопровождали надписями, своеобразными девизами. Ярким </w:t>
      </w:r>
      <w:r>
        <w:t xml:space="preserve">тому примером служит </w:t>
      </w:r>
      <w:r>
        <w:rPr>
          <w:b/>
          <w:bCs/>
        </w:rPr>
        <w:t>Колокольня</w:t>
      </w:r>
      <w:r>
        <w:t xml:space="preserve"> </w:t>
      </w:r>
      <w:r>
        <w:rPr>
          <w:b/>
          <w:bCs/>
        </w:rPr>
        <w:t>Ивана</w:t>
      </w:r>
      <w:r>
        <w:t xml:space="preserve"> </w:t>
      </w:r>
      <w:r>
        <w:rPr>
          <w:b/>
          <w:bCs/>
        </w:rPr>
        <w:t>Великого</w:t>
      </w:r>
      <w:r>
        <w:t xml:space="preserve"> </w:t>
      </w:r>
      <w:r>
        <w:rPr>
          <w:b/>
          <w:bCs/>
        </w:rPr>
        <w:t>в</w:t>
      </w:r>
      <w:r>
        <w:t xml:space="preserve"> Московском </w:t>
      </w:r>
      <w:r>
        <w:rPr>
          <w:b/>
          <w:bCs/>
        </w:rPr>
        <w:t>Кремле</w:t>
      </w:r>
      <w:r>
        <w:t>, о которой вы уже слышали сегодня.</w:t>
      </w:r>
    </w:p>
    <w:p w:rsidR="00714311" w:rsidRDefault="00572BF5">
      <w:pPr>
        <w:pStyle w:val="a4"/>
        <w:jc w:val="both"/>
      </w:pPr>
      <w:r>
        <w:rPr>
          <w:b/>
          <w:bCs/>
        </w:rPr>
        <w:t>Учитель:</w:t>
      </w:r>
      <w:r>
        <w:rPr>
          <w:rFonts w:ascii="Arial" w:hAnsi="Arial" w:cs="Arial"/>
        </w:rPr>
        <w:t xml:space="preserve"> </w:t>
      </w:r>
      <w:r>
        <w:t>А как вы считаете, как дошли до нас имена мастеров колокольных дел? (ответы)</w:t>
      </w:r>
    </w:p>
    <w:p w:rsidR="00714311" w:rsidRDefault="00572BF5">
      <w:pPr>
        <w:pStyle w:val="a4"/>
        <w:jc w:val="both"/>
      </w:pPr>
      <w:r>
        <w:rPr>
          <w:b/>
          <w:bCs/>
        </w:rPr>
        <w:t>Учитель:</w:t>
      </w:r>
      <w:r>
        <w:rPr>
          <w:rFonts w:ascii="Arial" w:hAnsi="Arial" w:cs="Arial"/>
        </w:rPr>
        <w:t xml:space="preserve"> </w:t>
      </w:r>
      <w:r>
        <w:t xml:space="preserve">Каждый, кто возьмет в руки   колокольчик, непременно обратит внимание, что его нижняя  часть - юбка - не только украшается затейливыми орнаментами, но и имеет надписи, несущие интересную и разнообразную информацию об авторе изнутри. </w:t>
      </w:r>
    </w:p>
    <w:p w:rsidR="00714311" w:rsidRDefault="00572BF5">
      <w:pPr>
        <w:pStyle w:val="a4"/>
        <w:jc w:val="both"/>
      </w:pPr>
      <w:r>
        <w:rPr>
          <w:b/>
          <w:bCs/>
        </w:rPr>
        <w:lastRenderedPageBreak/>
        <w:t xml:space="preserve">Колокольчик не только </w:t>
      </w:r>
      <w:r>
        <w:rPr>
          <w:b/>
          <w:bCs/>
        </w:rPr>
        <w:t>поет - он говорит!   Это народное слово, увековеченное в бронзе!</w:t>
      </w:r>
    </w:p>
    <w:p w:rsidR="00714311" w:rsidRDefault="00572B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b/>
          <w:bCs/>
        </w:rPr>
        <w:t>Учитель ИЗО:</w:t>
      </w:r>
      <w:r>
        <w:rPr>
          <w:rFonts w:ascii="Arial" w:hAnsi="Arial" w:cs="Arial"/>
        </w:rPr>
        <w:t xml:space="preserve"> </w:t>
      </w:r>
      <w:r>
        <w:t xml:space="preserve">Сегодня, в начале XXI века, единственный в России Музей колокольчиков открыт и действует в городе  Валдае </w:t>
      </w:r>
      <w:r>
        <w:rPr>
          <w:rFonts w:ascii="Times New Roman CYR" w:hAnsi="Times New Roman CYR" w:cs="Times New Roman CYR"/>
          <w:b/>
          <w:i/>
        </w:rPr>
        <w:t xml:space="preserve"> (слайд)</w:t>
      </w:r>
      <w:r>
        <w:rPr>
          <w:rFonts w:ascii="Times New Roman CYR" w:hAnsi="Times New Roman CYR" w:cs="Times New Roman CYR"/>
        </w:rPr>
        <w:t>, где есть колокола не только из России, но и Азии, Америки.</w:t>
      </w:r>
    </w:p>
    <w:p w:rsidR="00714311" w:rsidRDefault="00572B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bCs/>
        </w:rPr>
        <w:t xml:space="preserve">Современные мастера создают колокола даже  изо льда </w:t>
      </w:r>
      <w:r>
        <w:rPr>
          <w:rFonts w:ascii="Times New Roman CYR" w:hAnsi="Times New Roman CYR" w:cs="Times New Roman CYR"/>
          <w:b/>
          <w:i/>
        </w:rPr>
        <w:t>(слайд)</w:t>
      </w:r>
      <w:r>
        <w:rPr>
          <w:rFonts w:ascii="Times New Roman CYR" w:hAnsi="Times New Roman CYR" w:cs="Times New Roman CYR"/>
        </w:rPr>
        <w:t xml:space="preserve">. </w:t>
      </w:r>
      <w:r>
        <w:rPr>
          <w:bCs/>
        </w:rPr>
        <w:t xml:space="preserve">Примером служит Ледяной колокол-рекордсмен высотой </w:t>
      </w:r>
      <w:smartTag w:uri="urn:schemas-microsoft-com:office:smarttags" w:element="metricconverter">
        <w:smartTagPr>
          <w:attr w:name="ProductID" w:val="2 метра"/>
        </w:smartTagPr>
        <w:r>
          <w:rPr>
            <w:bCs/>
          </w:rPr>
          <w:t>2 метра</w:t>
        </w:r>
      </w:smartTag>
      <w:r>
        <w:rPr>
          <w:bCs/>
        </w:rPr>
        <w:t xml:space="preserve"> был установлен в </w:t>
      </w:r>
      <w:smartTag w:uri="urn:schemas-microsoft-com:office:smarttags" w:element="metricconverter">
        <w:smartTagPr>
          <w:attr w:name="ProductID" w:val="2009 г"/>
        </w:smartTagPr>
        <w:r>
          <w:rPr>
            <w:bCs/>
          </w:rPr>
          <w:t>2009 г</w:t>
        </w:r>
      </w:smartTag>
      <w:r>
        <w:rPr>
          <w:bCs/>
        </w:rPr>
        <w:t>. на Площади Революции в Москве</w:t>
      </w:r>
      <w:hyperlink r:id="rId5" w:tgtFrame="_parent" w:history="1">
        <w:r>
          <w:rPr>
            <w:rStyle w:val="a5"/>
          </w:rPr>
          <w:t>.</w:t>
        </w:r>
      </w:hyperlink>
      <w:r>
        <w:t xml:space="preserve"> </w:t>
      </w:r>
      <w:r>
        <w:rPr>
          <w:bCs/>
        </w:rPr>
        <w:t xml:space="preserve">Скульптуру  за один час вырубит изо льда чемпион мира в резьбе по льду. </w:t>
      </w:r>
    </w:p>
    <w:p w:rsidR="00714311" w:rsidRDefault="00572BF5">
      <w:r>
        <w:t xml:space="preserve">Колокольные мастера обладали завидным чувством юмора и создавали </w:t>
      </w:r>
      <w:r>
        <w:rPr>
          <w:rFonts w:ascii="Times New Roman CYR" w:hAnsi="Times New Roman CYR" w:cs="Times New Roman CYR"/>
          <w:b/>
          <w:i/>
        </w:rPr>
        <w:t>(слайд)</w:t>
      </w:r>
      <w:r>
        <w:rPr>
          <w:rFonts w:ascii="Times New Roman CYR" w:hAnsi="Times New Roman CYR" w:cs="Times New Roman CYR"/>
        </w:rPr>
        <w:t xml:space="preserve"> </w:t>
      </w:r>
      <w:r>
        <w:t xml:space="preserve">колокольчики и из керамики, стекла и из подручного материала. </w:t>
      </w:r>
    </w:p>
    <w:p w:rsidR="00714311" w:rsidRDefault="00572BF5">
      <w:pPr>
        <w:spacing w:before="274"/>
        <w:jc w:val="both"/>
      </w:pPr>
      <w:r>
        <w:rPr>
          <w:color w:val="000000"/>
        </w:rPr>
        <w:t>Ребята, представьте себя мастерами дек</w:t>
      </w:r>
      <w:r>
        <w:rPr>
          <w:color w:val="000000"/>
        </w:rPr>
        <w:t>оративной росписи. Представили?</w:t>
      </w:r>
      <w:r>
        <w:br/>
      </w:r>
      <w:r>
        <w:rPr>
          <w:b/>
        </w:rPr>
        <w:t xml:space="preserve">5. Практическая работа </w:t>
      </w:r>
    </w:p>
    <w:p w:rsidR="00714311" w:rsidRDefault="00572BF5">
      <w:pPr>
        <w:spacing w:before="274"/>
        <w:jc w:val="both"/>
      </w:pPr>
      <w:r>
        <w:t xml:space="preserve">Вот вам </w:t>
      </w:r>
      <w:r>
        <w:rPr>
          <w:b/>
        </w:rPr>
        <w:t>задание</w:t>
      </w:r>
      <w:r>
        <w:t>. Предлагаю вам   оформить свой колокол и колокольчики в собственную звонницу. Пусть зазвучат они иными голосами, небесными, истинными голосами нашего родного  края.</w:t>
      </w:r>
    </w:p>
    <w:p w:rsidR="00714311" w:rsidRDefault="0071431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714311" w:rsidRDefault="00572BF5">
      <w:pPr>
        <w:autoSpaceDE w:val="0"/>
        <w:autoSpaceDN w:val="0"/>
        <w:adjustRightInd w:val="0"/>
        <w:rPr>
          <w:bCs/>
        </w:rPr>
      </w:pPr>
      <w:r>
        <w:rPr>
          <w:rFonts w:ascii="Times New Roman CYR" w:hAnsi="Times New Roman CYR" w:cs="Times New Roman CYR"/>
          <w:b/>
          <w:bCs/>
        </w:rPr>
        <w:t>Музыка:</w:t>
      </w:r>
      <w:r>
        <w:rPr>
          <w:bCs/>
        </w:rPr>
        <w:t xml:space="preserve">          </w:t>
      </w:r>
    </w:p>
    <w:p w:rsidR="00714311" w:rsidRDefault="00572BF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bCs/>
          <w:i/>
          <w:iCs/>
        </w:rPr>
        <w:t>«…Жива святая Русь, жива Россия…</w:t>
      </w:r>
    </w:p>
    <w:p w:rsidR="00714311" w:rsidRDefault="00572BF5">
      <w:pPr>
        <w:autoSpaceDE w:val="0"/>
        <w:autoSpaceDN w:val="0"/>
        <w:adjustRightInd w:val="0"/>
        <w:rPr>
          <w:bCs/>
        </w:rPr>
      </w:pPr>
      <w:r>
        <w:rPr>
          <w:bCs/>
          <w:i/>
          <w:iCs/>
        </w:rPr>
        <w:t>Горят её, сияют купола,</w:t>
      </w:r>
    </w:p>
    <w:p w:rsidR="00714311" w:rsidRDefault="00572BF5">
      <w:pPr>
        <w:autoSpaceDE w:val="0"/>
        <w:autoSpaceDN w:val="0"/>
        <w:adjustRightInd w:val="0"/>
        <w:rPr>
          <w:bCs/>
        </w:rPr>
      </w:pPr>
      <w:r>
        <w:rPr>
          <w:bCs/>
          <w:i/>
          <w:iCs/>
        </w:rPr>
        <w:t>От моря и до моря</w:t>
      </w:r>
      <w:r>
        <w:rPr>
          <w:bCs/>
        </w:rPr>
        <w:t xml:space="preserve"> </w:t>
      </w:r>
      <w:r>
        <w:rPr>
          <w:bCs/>
          <w:i/>
          <w:iCs/>
        </w:rPr>
        <w:t>с новой силой</w:t>
      </w:r>
    </w:p>
    <w:p w:rsidR="00714311" w:rsidRDefault="00572BF5">
      <w:pPr>
        <w:autoSpaceDE w:val="0"/>
        <w:autoSpaceDN w:val="0"/>
        <w:adjustRightInd w:val="0"/>
        <w:rPr>
          <w:bCs/>
        </w:rPr>
      </w:pPr>
      <w:r>
        <w:rPr>
          <w:bCs/>
          <w:i/>
          <w:iCs/>
        </w:rPr>
        <w:t>Звонят, звонят её колокола».</w:t>
      </w:r>
    </w:p>
    <w:p w:rsidR="00714311" w:rsidRDefault="00714311">
      <w:pPr>
        <w:autoSpaceDE w:val="0"/>
        <w:autoSpaceDN w:val="0"/>
        <w:adjustRightInd w:val="0"/>
        <w:rPr>
          <w:b/>
          <w:bCs/>
        </w:rPr>
      </w:pPr>
    </w:p>
    <w:p w:rsidR="00714311" w:rsidRDefault="00572BF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b/>
          <w:bCs/>
        </w:rPr>
        <w:t>Учитель музыки:</w:t>
      </w:r>
      <w:r>
        <w:rPr>
          <w:bCs/>
        </w:rPr>
        <w:t xml:space="preserve"> Я</w:t>
      </w:r>
      <w:r>
        <w:rPr>
          <w:rFonts w:ascii="Times New Roman CYR" w:hAnsi="Times New Roman CYR" w:cs="Times New Roman CYR"/>
        </w:rPr>
        <w:t xml:space="preserve"> желаю вам, чтобы в вашей душе всегда звучали самые светлые колокольчики.</w:t>
      </w:r>
    </w:p>
    <w:p w:rsidR="00714311" w:rsidRDefault="0071431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14311" w:rsidRDefault="00714311"/>
    <w:sectPr w:rsidR="00714311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41360"/>
    <w:multiLevelType w:val="hybridMultilevel"/>
    <w:tmpl w:val="630C5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6B7B23"/>
    <w:multiLevelType w:val="hybridMultilevel"/>
    <w:tmpl w:val="375C1A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4311"/>
    <w:rsid w:val="00572BF5"/>
    <w:rsid w:val="0071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A8128FA-280B-4DA0-A4FD-FC95BBB5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Pr>
      <w:rFonts w:cs="Times New Roman"/>
      <w:b/>
      <w:bCs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character" w:customStyle="1" w:styleId="highlighthighlightactive">
    <w:name w:val="highlight highlight_active"/>
    <w:uiPriority w:val="99"/>
    <w:rPr>
      <w:rFonts w:cs="Times New Roman"/>
    </w:rPr>
  </w:style>
  <w:style w:type="character" w:styleId="a5">
    <w:name w:val="Hyperlink"/>
    <w:uiPriority w:val="99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pPr>
      <w:spacing w:before="100" w:beforeAutospacing="1" w:after="115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ultradio.ru/photo.html?type=RNEWS&amp;doc_id=3220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О</cp:lastModifiedBy>
  <cp:revision>24</cp:revision>
  <cp:lastPrinted>2015-09-16T08:08:00Z</cp:lastPrinted>
  <dcterms:created xsi:type="dcterms:W3CDTF">2015-01-30T04:39:00Z</dcterms:created>
  <dcterms:modified xsi:type="dcterms:W3CDTF">2022-11-29T12:58:00Z</dcterms:modified>
</cp:coreProperties>
</file>