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3B" w:rsidRPr="00B11498" w:rsidRDefault="006D2A3B" w:rsidP="00B37023">
      <w:pPr>
        <w:shd w:val="clear" w:color="auto" w:fill="FFFFFF"/>
        <w:spacing w:line="240" w:lineRule="auto"/>
        <w:jc w:val="center"/>
        <w:outlineLvl w:val="3"/>
        <w:rPr>
          <w:b/>
          <w:color w:val="000000"/>
          <w:szCs w:val="28"/>
          <w:lang w:eastAsia="ru-RU"/>
        </w:rPr>
      </w:pPr>
      <w:r w:rsidRPr="00B11498">
        <w:rPr>
          <w:b/>
          <w:color w:val="000000"/>
          <w:szCs w:val="28"/>
          <w:lang w:eastAsia="ru-RU"/>
        </w:rPr>
        <w:t>Правила</w:t>
      </w:r>
      <w:r w:rsidRPr="00B11498">
        <w:rPr>
          <w:b/>
          <w:color w:val="000000"/>
          <w:szCs w:val="28"/>
          <w:lang w:eastAsia="ru-RU"/>
        </w:rPr>
        <w:br/>
        <w:t>поведения и меры безопасности на водоемах в осенне-зимний период</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 зимнее время лед прирастает в сутки:</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При t - (-5ºС)-0,6см;</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t - (</w:t>
      </w:r>
      <w:smartTag w:uri="urn:schemas-microsoft-com:office:smarttags" w:element="metricconverter">
        <w:smartTagPr>
          <w:attr w:name="ProductID" w:val="-25°C"/>
        </w:smartTagPr>
        <w:r w:rsidRPr="000B52C6">
          <w:rPr>
            <w:color w:val="000000"/>
            <w:sz w:val="24"/>
            <w:szCs w:val="24"/>
            <w:lang w:eastAsia="ru-RU"/>
          </w:rPr>
          <w:t>-25°C</w:t>
        </w:r>
      </w:smartTag>
      <w:r w:rsidRPr="000B52C6">
        <w:rPr>
          <w:color w:val="000000"/>
          <w:sz w:val="24"/>
          <w:szCs w:val="24"/>
          <w:lang w:eastAsia="ru-RU"/>
        </w:rPr>
        <w:t xml:space="preserve">)-2, </w:t>
      </w:r>
      <w:smartTag w:uri="urn:schemas-microsoft-com:office:smarttags" w:element="metricconverter">
        <w:smartTagPr>
          <w:attr w:name="ProductID" w:val="9 см"/>
        </w:smartTagPr>
        <w:r w:rsidRPr="000B52C6">
          <w:rPr>
            <w:color w:val="000000"/>
            <w:sz w:val="24"/>
            <w:szCs w:val="24"/>
            <w:lang w:eastAsia="ru-RU"/>
          </w:rPr>
          <w:t>9 см</w:t>
        </w:r>
      </w:smartTag>
      <w:r w:rsidRPr="000B52C6">
        <w:rPr>
          <w:color w:val="000000"/>
          <w:sz w:val="24"/>
          <w:szCs w:val="24"/>
          <w:lang w:eastAsia="ru-RU"/>
        </w:rPr>
        <w:t>;</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t - (</w:t>
      </w:r>
      <w:smartTag w:uri="urn:schemas-microsoft-com:office:smarttags" w:element="metricconverter">
        <w:smartTagPr>
          <w:attr w:name="ProductID" w:val="-40°C"/>
        </w:smartTagPr>
        <w:r w:rsidRPr="000B52C6">
          <w:rPr>
            <w:color w:val="000000"/>
            <w:sz w:val="24"/>
            <w:szCs w:val="24"/>
            <w:lang w:eastAsia="ru-RU"/>
          </w:rPr>
          <w:t>-40°C</w:t>
        </w:r>
      </w:smartTag>
      <w:r w:rsidRPr="000B52C6">
        <w:rPr>
          <w:color w:val="000000"/>
          <w:sz w:val="24"/>
          <w:szCs w:val="24"/>
          <w:lang w:eastAsia="ru-RU"/>
        </w:rPr>
        <w:t xml:space="preserve">)-4, </w:t>
      </w:r>
      <w:smartTag w:uri="urn:schemas-microsoft-com:office:smarttags" w:element="metricconverter">
        <w:smartTagPr>
          <w:attr w:name="ProductID" w:val="6 см"/>
        </w:smartTagPr>
        <w:r w:rsidRPr="000B52C6">
          <w:rPr>
            <w:color w:val="000000"/>
            <w:sz w:val="24"/>
            <w:szCs w:val="24"/>
            <w:lang w:eastAsia="ru-RU"/>
          </w:rPr>
          <w:t>6 см</w:t>
        </w:r>
      </w:smartTag>
      <w:r w:rsidRPr="000B52C6">
        <w:rPr>
          <w:color w:val="000000"/>
          <w:sz w:val="24"/>
          <w:szCs w:val="24"/>
          <w:lang w:eastAsia="ru-RU"/>
        </w:rPr>
        <w:t>.</w:t>
      </w:r>
    </w:p>
    <w:p w:rsidR="006D2A3B" w:rsidRPr="000B52C6" w:rsidRDefault="006D2A3B" w:rsidP="00B37023">
      <w:pPr>
        <w:shd w:val="clear" w:color="auto" w:fill="FFFFFF"/>
        <w:spacing w:line="240" w:lineRule="auto"/>
        <w:jc w:val="center"/>
        <w:rPr>
          <w:color w:val="000000"/>
          <w:sz w:val="24"/>
          <w:szCs w:val="24"/>
          <w:lang w:eastAsia="ru-RU"/>
        </w:rPr>
      </w:pPr>
      <w:r w:rsidRPr="000B52C6">
        <w:rPr>
          <w:color w:val="000000"/>
          <w:sz w:val="24"/>
          <w:szCs w:val="24"/>
          <w:lang w:eastAsia="ru-RU"/>
        </w:rPr>
        <w:t>ПРАВИЛА ПОВЕДЕНИЯ:</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1. Необходимо помнить, что выходить на осенний лед можно только в крайнем случае с максимальной осторожностью.</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xml:space="preserve">3. Следует остерегаться мест, где лед запорошен снегом, под снегом лед нарастает медленнее. Бывает так, что по всему водоему толщина открытого льда более </w:t>
      </w:r>
      <w:smartTag w:uri="urn:schemas-microsoft-com:office:smarttags" w:element="metricconverter">
        <w:smartTagPr>
          <w:attr w:name="ProductID" w:val="10 см"/>
        </w:smartTagPr>
        <w:r w:rsidRPr="000B52C6">
          <w:rPr>
            <w:color w:val="000000"/>
            <w:sz w:val="24"/>
            <w:szCs w:val="24"/>
            <w:lang w:eastAsia="ru-RU"/>
          </w:rPr>
          <w:t>10 см</w:t>
        </w:r>
      </w:smartTag>
      <w:r w:rsidRPr="000B52C6">
        <w:rPr>
          <w:color w:val="000000"/>
          <w:sz w:val="24"/>
          <w:szCs w:val="24"/>
          <w:lang w:eastAsia="ru-RU"/>
        </w:rPr>
        <w:t xml:space="preserve">, а под снегом - </w:t>
      </w:r>
      <w:smartTag w:uri="urn:schemas-microsoft-com:office:smarttags" w:element="metricconverter">
        <w:smartTagPr>
          <w:attr w:name="ProductID" w:val="3 см"/>
        </w:smartTagPr>
        <w:r w:rsidRPr="000B52C6">
          <w:rPr>
            <w:color w:val="000000"/>
            <w:sz w:val="24"/>
            <w:szCs w:val="24"/>
            <w:lang w:eastAsia="ru-RU"/>
          </w:rPr>
          <w:t>3 см</w:t>
        </w:r>
      </w:smartTag>
      <w:r w:rsidRPr="000B52C6">
        <w:rPr>
          <w:color w:val="000000"/>
          <w:sz w:val="24"/>
          <w:szCs w:val="24"/>
          <w:lang w:eastAsia="ru-RU"/>
        </w:rPr>
        <w:t>.</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xml:space="preserve">5. Безопаснее всего переходить водоем по прозрачному с зеленоватым или синеватым оттенком льду при его толщине не менее </w:t>
      </w:r>
      <w:smartTag w:uri="urn:schemas-microsoft-com:office:smarttags" w:element="metricconverter">
        <w:smartTagPr>
          <w:attr w:name="ProductID" w:val="7 см"/>
        </w:smartTagPr>
        <w:r w:rsidRPr="000B52C6">
          <w:rPr>
            <w:color w:val="000000"/>
            <w:sz w:val="24"/>
            <w:szCs w:val="24"/>
            <w:lang w:eastAsia="ru-RU"/>
          </w:rPr>
          <w:t>7 см</w:t>
        </w:r>
      </w:smartTag>
      <w:r w:rsidRPr="000B52C6">
        <w:rPr>
          <w:color w:val="000000"/>
          <w:sz w:val="24"/>
          <w:szCs w:val="24"/>
          <w:lang w:eastAsia="ru-RU"/>
        </w:rPr>
        <w:t>.</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7. Если вы видите чистое, ровное, не занесенное снегом место, значит здесь полынья или промоина, покрытая тонким свежим льдом.</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8. Если на ровном снеговом покрове темное пятно, значит под снегом - неокрепший лед.</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11. Необходимо соблюдать особую осторожность на льду в период оттепелей, когда даже зимний лед теряет свою прочность.</w:t>
      </w:r>
    </w:p>
    <w:p w:rsidR="006D2A3B" w:rsidRPr="000B52C6" w:rsidRDefault="006D2A3B" w:rsidP="00B37023">
      <w:pPr>
        <w:shd w:val="clear" w:color="auto" w:fill="FFFFFF"/>
        <w:spacing w:line="240" w:lineRule="auto"/>
        <w:jc w:val="center"/>
        <w:rPr>
          <w:color w:val="000000"/>
          <w:sz w:val="24"/>
          <w:szCs w:val="24"/>
          <w:lang w:eastAsia="ru-RU"/>
        </w:rPr>
      </w:pPr>
      <w:r w:rsidRPr="000B52C6">
        <w:rPr>
          <w:color w:val="000000"/>
          <w:sz w:val="24"/>
          <w:szCs w:val="24"/>
          <w:lang w:eastAsia="ru-RU"/>
        </w:rPr>
        <w:t>ПОМНИТЕ!</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Человек может погибнуть в результате переохлаждения через 15-20 минут после попадания в воду.</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В случае треска льда, пригибания, появления воды на поверхности льда, немедленно вернитесь на берег.</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Не ходите по льду толпой или с тяжелым грузом. Лучше всего без необходимости не выходить на лед!!!</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В случае, когда по близости нет теплого помещения необходимо:</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раздеться и хорошо выжать одежду так, как переход в мокрой одежде более опасен;</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развести костер (если есть возможность) или согреться движением;</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 растереться руками, сухой тканью, но не снегом.</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Порядок переправы по льду пешком и на машинах:</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вы увидели детей, которые забрели на лед, то нужно оказать им немедленную помощь.</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 xml:space="preserve">Безопасный переход по льду возможен при его толщине не менее </w:t>
      </w:r>
      <w:smartTag w:uri="urn:schemas-microsoft-com:office:smarttags" w:element="metricconverter">
        <w:smartTagPr>
          <w:attr w:name="ProductID" w:val="7 см"/>
        </w:smartTagPr>
        <w:r w:rsidRPr="000B52C6">
          <w:rPr>
            <w:color w:val="000000"/>
            <w:sz w:val="24"/>
            <w:szCs w:val="24"/>
            <w:lang w:eastAsia="ru-RU"/>
          </w:rPr>
          <w:t>7 см</w:t>
        </w:r>
      </w:smartTag>
      <w:r w:rsidRPr="000B52C6">
        <w:rPr>
          <w:color w:val="000000"/>
          <w:sz w:val="24"/>
          <w:szCs w:val="24"/>
          <w:lang w:eastAsia="ru-RU"/>
        </w:rPr>
        <w:t xml:space="preserve">, причем люди должны идти на расстоянии 5 — </w:t>
      </w:r>
      <w:smartTag w:uri="urn:schemas-microsoft-com:office:smarttags" w:element="metricconverter">
        <w:smartTagPr>
          <w:attr w:name="ProductID" w:val="6 м"/>
        </w:smartTagPr>
        <w:r w:rsidRPr="000B52C6">
          <w:rPr>
            <w:color w:val="000000"/>
            <w:sz w:val="24"/>
            <w:szCs w:val="24"/>
            <w:lang w:eastAsia="ru-RU"/>
          </w:rPr>
          <w:t>6 м</w:t>
        </w:r>
      </w:smartTag>
      <w:r w:rsidRPr="000B52C6">
        <w:rPr>
          <w:color w:val="000000"/>
          <w:sz w:val="24"/>
          <w:szCs w:val="24"/>
          <w:lang w:eastAsia="ru-RU"/>
        </w:rPr>
        <w:t xml:space="preserve">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w:t>
      </w:r>
      <w:smartTag w:uri="urn:schemas-microsoft-com:office:smarttags" w:element="metricconverter">
        <w:smartTagPr>
          <w:attr w:name="ProductID" w:val="15 см"/>
        </w:smartTagPr>
        <w:r w:rsidRPr="000B52C6">
          <w:rPr>
            <w:color w:val="000000"/>
            <w:sz w:val="24"/>
            <w:szCs w:val="24"/>
            <w:lang w:eastAsia="ru-RU"/>
          </w:rPr>
          <w:t>15 см</w:t>
        </w:r>
      </w:smartTag>
      <w:r w:rsidRPr="000B52C6">
        <w:rPr>
          <w:color w:val="000000"/>
          <w:sz w:val="24"/>
          <w:szCs w:val="24"/>
          <w:lang w:eastAsia="ru-RU"/>
        </w:rPr>
        <w:t>.</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выколки льда, обойти ее как можно дальше, хотя и потеряете из-за этого несколько лишних минут.</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Безопаснее всего переправляться через водоем по прозрачному льду, когда он имеет зеленоватый или синеватый оттенок.</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Правила катания на лыжах и коньках по зимним водоемам:</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Во-первых, найти такой участок, где водоем имеет наименьшую глубину, слабое течение и нет поблизости выхода грунтовых вод.</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Во-вторых, площадка, выбранная для сооружения катка, должна иметь ровную, гладкую поверхность.</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 xml:space="preserve">В-третьих, открывать каток лучше всего при толщине льда не менее </w:t>
      </w:r>
      <w:smartTag w:uri="urn:schemas-microsoft-com:office:smarttags" w:element="metricconverter">
        <w:smartTagPr>
          <w:attr w:name="ProductID" w:val="25 см"/>
        </w:smartTagPr>
        <w:r w:rsidRPr="000B52C6">
          <w:rPr>
            <w:color w:val="000000"/>
            <w:sz w:val="24"/>
            <w:szCs w:val="24"/>
            <w:lang w:eastAsia="ru-RU"/>
          </w:rPr>
          <w:t>25 см</w:t>
        </w:r>
      </w:smartTag>
      <w:r w:rsidRPr="000B52C6">
        <w:rPr>
          <w:color w:val="000000"/>
          <w:sz w:val="24"/>
          <w:szCs w:val="24"/>
          <w:lang w:eastAsia="ru-RU"/>
        </w:rPr>
        <w:t>, заранее определив ее с помощью ледомера.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Подледная рыбалка:</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Правила   поведения  во время  зимней  ловли выработаны в результате многолетнего опыта рыболовов, которых год от года становится все больше.</w:t>
      </w:r>
    </w:p>
    <w:p w:rsidR="006D2A3B" w:rsidRPr="000B52C6" w:rsidRDefault="006D2A3B" w:rsidP="00B37023">
      <w:pPr>
        <w:numPr>
          <w:ilvl w:val="0"/>
          <w:numId w:val="1"/>
        </w:numPr>
        <w:shd w:val="clear" w:color="auto" w:fill="FFFFFF"/>
        <w:spacing w:line="240" w:lineRule="auto"/>
        <w:ind w:left="0"/>
        <w:jc w:val="both"/>
        <w:rPr>
          <w:color w:val="000000"/>
          <w:sz w:val="24"/>
          <w:szCs w:val="24"/>
          <w:lang w:eastAsia="ru-RU"/>
        </w:rPr>
      </w:pPr>
      <w:r w:rsidRPr="000B52C6">
        <w:rPr>
          <w:color w:val="000000"/>
          <w:sz w:val="24"/>
          <w:szCs w:val="24"/>
          <w:lang w:eastAsia="ru-RU"/>
        </w:rPr>
        <w:t>не следует находить уже готовую лунку и подрубать ее пошире. Это может привести к тому, что лед провалится, причем на довольно большом участке;</w:t>
      </w:r>
    </w:p>
    <w:p w:rsidR="006D2A3B" w:rsidRPr="000B52C6" w:rsidRDefault="006D2A3B" w:rsidP="00B37023">
      <w:pPr>
        <w:numPr>
          <w:ilvl w:val="0"/>
          <w:numId w:val="1"/>
        </w:numPr>
        <w:shd w:val="clear" w:color="auto" w:fill="FFFFFF"/>
        <w:spacing w:line="240" w:lineRule="auto"/>
        <w:ind w:left="0"/>
        <w:jc w:val="both"/>
        <w:rPr>
          <w:color w:val="000000"/>
          <w:sz w:val="24"/>
          <w:szCs w:val="24"/>
          <w:lang w:eastAsia="ru-RU"/>
        </w:rPr>
      </w:pPr>
      <w:r w:rsidRPr="000B52C6">
        <w:rPr>
          <w:color w:val="000000"/>
          <w:sz w:val="24"/>
          <w:szCs w:val="24"/>
          <w:lang w:eastAsia="ru-RU"/>
        </w:rPr>
        <w:t>пробивать лунки необходимо подальше друг от друга;</w:t>
      </w:r>
    </w:p>
    <w:p w:rsidR="006D2A3B" w:rsidRPr="000B52C6" w:rsidRDefault="006D2A3B" w:rsidP="00B37023">
      <w:pPr>
        <w:numPr>
          <w:ilvl w:val="0"/>
          <w:numId w:val="1"/>
        </w:numPr>
        <w:shd w:val="clear" w:color="auto" w:fill="FFFFFF"/>
        <w:spacing w:line="240" w:lineRule="auto"/>
        <w:ind w:left="0"/>
        <w:jc w:val="both"/>
        <w:rPr>
          <w:color w:val="000000"/>
          <w:sz w:val="24"/>
          <w:szCs w:val="24"/>
          <w:lang w:eastAsia="ru-RU"/>
        </w:rPr>
      </w:pPr>
      <w:r w:rsidRPr="000B52C6">
        <w:rPr>
          <w:color w:val="000000"/>
          <w:sz w:val="24"/>
          <w:szCs w:val="24"/>
          <w:lang w:eastAsia="ru-RU"/>
        </w:rPr>
        <w:t>нельзя пробивать много лунок на ограниченной площади и собираться большими группами;</w:t>
      </w:r>
    </w:p>
    <w:p w:rsidR="006D2A3B" w:rsidRPr="000B52C6" w:rsidRDefault="006D2A3B" w:rsidP="00B37023">
      <w:pPr>
        <w:numPr>
          <w:ilvl w:val="0"/>
          <w:numId w:val="1"/>
        </w:numPr>
        <w:shd w:val="clear" w:color="auto" w:fill="FFFFFF"/>
        <w:spacing w:line="240" w:lineRule="auto"/>
        <w:ind w:left="0"/>
        <w:jc w:val="both"/>
        <w:rPr>
          <w:color w:val="000000"/>
          <w:sz w:val="24"/>
          <w:szCs w:val="24"/>
          <w:lang w:eastAsia="ru-RU"/>
        </w:rPr>
      </w:pPr>
      <w:r w:rsidRPr="000B52C6">
        <w:rPr>
          <w:color w:val="000000"/>
          <w:sz w:val="24"/>
          <w:szCs w:val="24"/>
          <w:lang w:eastAsia="ru-RU"/>
        </w:rPr>
        <w:t>ни по первому, ни по последнему льду ловить рыбу в одиночку нельзя;</w:t>
      </w:r>
    </w:p>
    <w:p w:rsidR="006D2A3B" w:rsidRPr="000B52C6" w:rsidRDefault="006D2A3B" w:rsidP="00B37023">
      <w:pPr>
        <w:numPr>
          <w:ilvl w:val="0"/>
          <w:numId w:val="1"/>
        </w:numPr>
        <w:shd w:val="clear" w:color="auto" w:fill="FFFFFF"/>
        <w:spacing w:line="240" w:lineRule="auto"/>
        <w:ind w:left="0"/>
        <w:jc w:val="both"/>
        <w:rPr>
          <w:color w:val="000000"/>
          <w:sz w:val="24"/>
          <w:szCs w:val="24"/>
          <w:lang w:eastAsia="ru-RU"/>
        </w:rPr>
      </w:pPr>
      <w:r w:rsidRPr="000B52C6">
        <w:rPr>
          <w:color w:val="000000"/>
          <w:sz w:val="24"/>
          <w:szCs w:val="24"/>
          <w:lang w:eastAsia="ru-RU"/>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Зимние спасательные средства:</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1. Доска. Каждый из вас легко может ее сделать. 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к тонущему. Когда он наденет ее через голову под руки, подтянуть его к берегу.</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Как может выручить находчивость?</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Оказание «доврачебной» помощи:</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6D2A3B" w:rsidRPr="000B52C6" w:rsidRDefault="006D2A3B" w:rsidP="00B37023">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r w:rsidRPr="000B52C6">
        <w:rPr>
          <w:color w:val="000000"/>
          <w:sz w:val="24"/>
          <w:szCs w:val="24"/>
          <w:lang w:eastAsia="ru-RU"/>
        </w:rPr>
        <w:sym w:font="Symbol" w:char="F0B0"/>
      </w:r>
      <w:r w:rsidRPr="000B52C6">
        <w:rPr>
          <w:color w:val="000000"/>
          <w:sz w:val="24"/>
          <w:szCs w:val="24"/>
          <w:lang w:eastAsia="ru-RU"/>
        </w:rPr>
        <w:t>С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Существует две формы гипотермии: легкая и тяжелая.</w:t>
      </w:r>
    </w:p>
    <w:p w:rsidR="006D2A3B" w:rsidRPr="000B52C6" w:rsidRDefault="006D2A3B" w:rsidP="00B37023">
      <w:pPr>
        <w:shd w:val="clear" w:color="auto" w:fill="FFFFFF"/>
        <w:spacing w:line="240" w:lineRule="auto"/>
        <w:jc w:val="both"/>
        <w:rPr>
          <w:color w:val="000000"/>
          <w:sz w:val="24"/>
          <w:szCs w:val="24"/>
          <w:lang w:eastAsia="ru-RU"/>
        </w:rPr>
      </w:pPr>
      <w:r w:rsidRPr="000B52C6">
        <w:rPr>
          <w:color w:val="000000"/>
          <w:sz w:val="24"/>
          <w:szCs w:val="24"/>
          <w:lang w:eastAsia="ru-RU"/>
        </w:rPr>
        <w:t>1. При легкой форме спасенный в сознании. Ему необходимо сменить мокрую одежду на сухую и дать попить горячего и сладкого (спиртное противопоказано).</w:t>
      </w:r>
    </w:p>
    <w:p w:rsidR="006D2A3B" w:rsidRPr="000B52C6" w:rsidRDefault="006D2A3B" w:rsidP="00B11498">
      <w:pPr>
        <w:shd w:val="clear" w:color="auto" w:fill="FFFFFF"/>
        <w:spacing w:line="240" w:lineRule="auto"/>
        <w:ind w:left="708"/>
        <w:jc w:val="both"/>
        <w:rPr>
          <w:color w:val="000000"/>
          <w:sz w:val="24"/>
          <w:szCs w:val="24"/>
          <w:lang w:eastAsia="ru-RU"/>
        </w:rPr>
      </w:pPr>
      <w:r w:rsidRPr="000B52C6">
        <w:rPr>
          <w:color w:val="000000"/>
          <w:sz w:val="24"/>
          <w:szCs w:val="24"/>
          <w:lang w:eastAsia="ru-RU"/>
        </w:rPr>
        <w:t>2. При тяжелой гипотермии пострадавший, как правило</w:t>
      </w:r>
      <w:bookmarkStart w:id="0" w:name="_GoBack"/>
      <w:bookmarkEnd w:id="0"/>
      <w:r w:rsidRPr="000B52C6">
        <w:rPr>
          <w:color w:val="000000"/>
          <w:sz w:val="24"/>
          <w:szCs w:val="24"/>
          <w:lang w:eastAsia="ru-RU"/>
        </w:rPr>
        <w:t>, находится без сознания. Необходим комплекс реанимационных действий:</w:t>
      </w:r>
    </w:p>
    <w:p w:rsidR="006D2A3B" w:rsidRPr="000B52C6" w:rsidRDefault="006D2A3B" w:rsidP="00B11498">
      <w:pPr>
        <w:numPr>
          <w:ilvl w:val="0"/>
          <w:numId w:val="2"/>
        </w:numPr>
        <w:shd w:val="clear" w:color="auto" w:fill="FFFFFF"/>
        <w:spacing w:line="240" w:lineRule="auto"/>
        <w:ind w:left="0" w:firstLine="0"/>
        <w:jc w:val="both"/>
        <w:rPr>
          <w:color w:val="000000"/>
          <w:sz w:val="24"/>
          <w:szCs w:val="24"/>
          <w:lang w:eastAsia="ru-RU"/>
        </w:rPr>
      </w:pPr>
      <w:r w:rsidRPr="000B52C6">
        <w:rPr>
          <w:color w:val="000000"/>
          <w:sz w:val="24"/>
          <w:szCs w:val="24"/>
          <w:lang w:eastAsia="ru-RU"/>
        </w:rPr>
        <w:t>поместить пострадавшего в теплое помещение;</w:t>
      </w:r>
    </w:p>
    <w:p w:rsidR="006D2A3B" w:rsidRPr="000B52C6" w:rsidRDefault="006D2A3B" w:rsidP="00B11498">
      <w:pPr>
        <w:numPr>
          <w:ilvl w:val="0"/>
          <w:numId w:val="2"/>
        </w:numPr>
        <w:shd w:val="clear" w:color="auto" w:fill="FFFFFF"/>
        <w:spacing w:line="240" w:lineRule="auto"/>
        <w:ind w:left="0" w:firstLine="0"/>
        <w:jc w:val="both"/>
        <w:rPr>
          <w:color w:val="000000"/>
          <w:sz w:val="24"/>
          <w:szCs w:val="24"/>
          <w:lang w:eastAsia="ru-RU"/>
        </w:rPr>
      </w:pPr>
      <w:r w:rsidRPr="000B52C6">
        <w:rPr>
          <w:color w:val="000000"/>
          <w:sz w:val="24"/>
          <w:szCs w:val="24"/>
          <w:lang w:eastAsia="ru-RU"/>
        </w:rPr>
        <w:t>сменить одежду на сухую, стараясь не тревожить пострадавшего;</w:t>
      </w:r>
    </w:p>
    <w:p w:rsidR="006D2A3B" w:rsidRPr="000B52C6" w:rsidRDefault="006D2A3B" w:rsidP="00B11498">
      <w:pPr>
        <w:numPr>
          <w:ilvl w:val="0"/>
          <w:numId w:val="2"/>
        </w:numPr>
        <w:shd w:val="clear" w:color="auto" w:fill="FFFFFF"/>
        <w:spacing w:line="240" w:lineRule="auto"/>
        <w:ind w:left="0" w:firstLine="0"/>
        <w:jc w:val="both"/>
        <w:rPr>
          <w:color w:val="000000"/>
          <w:sz w:val="24"/>
          <w:szCs w:val="24"/>
          <w:lang w:eastAsia="ru-RU"/>
        </w:rPr>
      </w:pPr>
      <w:r w:rsidRPr="000B52C6">
        <w:rPr>
          <w:color w:val="000000"/>
          <w:sz w:val="24"/>
          <w:szCs w:val="24"/>
          <w:lang w:eastAsia="ru-RU"/>
        </w:rPr>
        <w:t>положить пострадавшего на твердую ровную поверхность лицом вверх;</w:t>
      </w:r>
    </w:p>
    <w:p w:rsidR="006D2A3B" w:rsidRPr="000B52C6" w:rsidRDefault="006D2A3B" w:rsidP="00B11498">
      <w:pPr>
        <w:numPr>
          <w:ilvl w:val="0"/>
          <w:numId w:val="2"/>
        </w:numPr>
        <w:shd w:val="clear" w:color="auto" w:fill="FFFFFF"/>
        <w:spacing w:line="240" w:lineRule="auto"/>
        <w:ind w:left="0" w:firstLine="0"/>
        <w:jc w:val="both"/>
        <w:rPr>
          <w:color w:val="000000"/>
          <w:sz w:val="24"/>
          <w:szCs w:val="24"/>
          <w:lang w:eastAsia="ru-RU"/>
        </w:rPr>
      </w:pPr>
      <w:r w:rsidRPr="000B52C6">
        <w:rPr>
          <w:color w:val="000000"/>
          <w:sz w:val="24"/>
          <w:szCs w:val="24"/>
          <w:lang w:eastAsia="ru-RU"/>
        </w:rPr>
        <w:t>при необходимости сделать искусственное дыхание;</w:t>
      </w:r>
    </w:p>
    <w:p w:rsidR="006D2A3B" w:rsidRPr="000B52C6" w:rsidRDefault="006D2A3B" w:rsidP="00B11498">
      <w:pPr>
        <w:numPr>
          <w:ilvl w:val="0"/>
          <w:numId w:val="2"/>
        </w:numPr>
        <w:shd w:val="clear" w:color="auto" w:fill="FFFFFF"/>
        <w:spacing w:line="240" w:lineRule="auto"/>
        <w:ind w:left="0" w:firstLine="0"/>
        <w:jc w:val="both"/>
        <w:rPr>
          <w:color w:val="000000"/>
          <w:sz w:val="24"/>
          <w:szCs w:val="24"/>
          <w:lang w:eastAsia="ru-RU"/>
        </w:rPr>
      </w:pPr>
      <w:r w:rsidRPr="000B52C6">
        <w:rPr>
          <w:color w:val="000000"/>
          <w:sz w:val="24"/>
          <w:szCs w:val="24"/>
          <w:lang w:eastAsia="ru-RU"/>
        </w:rPr>
        <w:t>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пострадавшего.После оказания первой помощи пострадавшего необходимо поскорее доставить в ближайшее лечебное учреждение.</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Не поддаваться панике!</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Ведь 10% от общего числа гибнущих на воде — результат неумелого и неосторожного  поведения   на   водоемах  в осенне-зимнее и весеннее время. Никогда не забывайте об этом!</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Самоспасение провалившегося под лед:</w:t>
      </w:r>
    </w:p>
    <w:tbl>
      <w:tblPr>
        <w:tblW w:w="0" w:type="auto"/>
        <w:tblCellMar>
          <w:top w:w="15" w:type="dxa"/>
          <w:left w:w="15" w:type="dxa"/>
          <w:bottom w:w="15" w:type="dxa"/>
          <w:right w:w="15" w:type="dxa"/>
        </w:tblCellMar>
        <w:tblLook w:val="00A0"/>
      </w:tblPr>
      <w:tblGrid>
        <w:gridCol w:w="5422"/>
        <w:gridCol w:w="90"/>
      </w:tblGrid>
      <w:tr w:rsidR="006D2A3B" w:rsidRPr="000B52C6" w:rsidTr="00B37023">
        <w:tc>
          <w:tcPr>
            <w:tcW w:w="0" w:type="auto"/>
            <w:shd w:val="clear" w:color="auto" w:fill="FFFFFF"/>
            <w:vAlign w:val="center"/>
          </w:tcPr>
          <w:p w:rsidR="006D2A3B" w:rsidRPr="000B52C6" w:rsidRDefault="006D2A3B" w:rsidP="00B37023">
            <w:pPr>
              <w:spacing w:line="240" w:lineRule="auto"/>
              <w:jc w:val="both"/>
              <w:rPr>
                <w:color w:val="000000"/>
                <w:sz w:val="24"/>
                <w:szCs w:val="24"/>
                <w:lang w:eastAsia="ru-RU"/>
              </w:rPr>
            </w:pPr>
            <w:r w:rsidRPr="000B52C6">
              <w:rPr>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istrsosh.ru/images/stories/spasenie_led.jpg" style="width:269.25pt;height:58.5pt;visibility:visible">
                  <v:imagedata r:id="rId5" o:title=""/>
                </v:shape>
              </w:pict>
            </w:r>
          </w:p>
        </w:tc>
        <w:tc>
          <w:tcPr>
            <w:tcW w:w="0" w:type="auto"/>
            <w:shd w:val="clear" w:color="auto" w:fill="FFFFFF"/>
            <w:vAlign w:val="center"/>
          </w:tcPr>
          <w:p w:rsidR="006D2A3B" w:rsidRPr="000B52C6" w:rsidRDefault="006D2A3B" w:rsidP="00B37023">
            <w:pPr>
              <w:spacing w:line="240" w:lineRule="auto"/>
              <w:jc w:val="both"/>
              <w:rPr>
                <w:color w:val="000000"/>
                <w:sz w:val="24"/>
                <w:szCs w:val="24"/>
                <w:lang w:eastAsia="ru-RU"/>
              </w:rPr>
            </w:pPr>
            <w:r w:rsidRPr="000B52C6">
              <w:rPr>
                <w:color w:val="000000"/>
                <w:sz w:val="24"/>
                <w:szCs w:val="24"/>
                <w:lang w:eastAsia="ru-RU"/>
              </w:rPr>
              <w:t> </w:t>
            </w:r>
          </w:p>
        </w:tc>
      </w:tr>
    </w:tbl>
    <w:p w:rsidR="006D2A3B" w:rsidRDefault="006D2A3B" w:rsidP="00B37023">
      <w:pPr>
        <w:shd w:val="clear" w:color="auto" w:fill="FFFFFF"/>
        <w:spacing w:line="240" w:lineRule="auto"/>
        <w:jc w:val="both"/>
        <w:rPr>
          <w:color w:val="000000"/>
          <w:sz w:val="24"/>
          <w:szCs w:val="24"/>
          <w:u w:val="single"/>
          <w:lang w:eastAsia="ru-RU"/>
        </w:rPr>
      </w:pPr>
    </w:p>
    <w:p w:rsidR="006D2A3B" w:rsidRDefault="006D2A3B" w:rsidP="00B37023">
      <w:pPr>
        <w:shd w:val="clear" w:color="auto" w:fill="FFFFFF"/>
        <w:spacing w:line="240" w:lineRule="auto"/>
        <w:jc w:val="both"/>
        <w:rPr>
          <w:color w:val="000000"/>
          <w:sz w:val="24"/>
          <w:szCs w:val="24"/>
          <w:u w:val="single"/>
          <w:lang w:eastAsia="ru-RU"/>
        </w:rPr>
      </w:pP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u w:val="single"/>
          <w:lang w:eastAsia="ru-RU"/>
        </w:rPr>
        <w:t>Как надо правильно себя вести, провалившись под лед?</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Во-первых, надо помнить, что выход можно найти даже из такого опасного положения, только не нужно терять самообладания и поддаваться панике.</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Во-вторых, не следует беспорядочно барахтаться и наваливаться всей тяжестью тела на тонкую кромку льда.</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При нахождении в воде нужно уметь противостоять опасным факторам, характерным для  водоемов .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 ,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6D2A3B" w:rsidRPr="000B52C6" w:rsidRDefault="006D2A3B" w:rsidP="00B11498">
      <w:pPr>
        <w:shd w:val="clear" w:color="auto" w:fill="FFFFFF"/>
        <w:spacing w:line="240" w:lineRule="auto"/>
        <w:ind w:firstLine="708"/>
        <w:jc w:val="both"/>
        <w:rPr>
          <w:color w:val="000000"/>
          <w:sz w:val="24"/>
          <w:szCs w:val="24"/>
          <w:lang w:eastAsia="ru-RU"/>
        </w:rPr>
      </w:pPr>
      <w:r w:rsidRPr="000B52C6">
        <w:rPr>
          <w:color w:val="000000"/>
          <w:sz w:val="24"/>
          <w:szCs w:val="24"/>
          <w:lang w:eastAsia="ru-RU"/>
        </w:rPr>
        <w:t>А если уж стряслась с кем беда на льду, не оставайтесь безмолвными свидетелями, зовите на помощь людей и посильно помогайте сами!</w:t>
      </w:r>
    </w:p>
    <w:p w:rsidR="006D2A3B" w:rsidRPr="000B52C6" w:rsidRDefault="006D2A3B" w:rsidP="00B37023">
      <w:pPr>
        <w:spacing w:line="240" w:lineRule="auto"/>
        <w:jc w:val="both"/>
        <w:rPr>
          <w:color w:val="000000"/>
          <w:sz w:val="24"/>
          <w:szCs w:val="24"/>
        </w:rPr>
      </w:pPr>
    </w:p>
    <w:sectPr w:rsidR="006D2A3B" w:rsidRPr="000B52C6" w:rsidSect="00D65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348D"/>
    <w:multiLevelType w:val="multilevel"/>
    <w:tmpl w:val="94B8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B0E55"/>
    <w:multiLevelType w:val="multilevel"/>
    <w:tmpl w:val="EDA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A19"/>
    <w:rsid w:val="000B52C6"/>
    <w:rsid w:val="002B738C"/>
    <w:rsid w:val="003D7336"/>
    <w:rsid w:val="00443A19"/>
    <w:rsid w:val="00554A67"/>
    <w:rsid w:val="006D2A3B"/>
    <w:rsid w:val="00B11498"/>
    <w:rsid w:val="00B37023"/>
    <w:rsid w:val="00D65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D"/>
    <w:pPr>
      <w:spacing w:line="360" w:lineRule="auto"/>
    </w:pPr>
    <w:rPr>
      <w:sz w:val="28"/>
      <w:lang w:eastAsia="en-US"/>
    </w:rPr>
  </w:style>
  <w:style w:type="paragraph" w:styleId="Heading4">
    <w:name w:val="heading 4"/>
    <w:basedOn w:val="Normal"/>
    <w:link w:val="Heading4Char"/>
    <w:uiPriority w:val="99"/>
    <w:qFormat/>
    <w:rsid w:val="00B37023"/>
    <w:pPr>
      <w:spacing w:before="100" w:beforeAutospacing="1" w:after="100" w:afterAutospacing="1" w:line="240" w:lineRule="auto"/>
      <w:outlineLvl w:val="3"/>
    </w:pPr>
    <w:rPr>
      <w:rFonts w:eastAsia="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37023"/>
    <w:rPr>
      <w:rFonts w:eastAsia="Times New Roman" w:cs="Times New Roman"/>
      <w:b/>
      <w:bCs/>
      <w:sz w:val="24"/>
      <w:szCs w:val="24"/>
      <w:lang w:eastAsia="ru-RU"/>
    </w:rPr>
  </w:style>
  <w:style w:type="paragraph" w:styleId="NormalWeb">
    <w:name w:val="Normal (Web)"/>
    <w:basedOn w:val="Normal"/>
    <w:uiPriority w:val="99"/>
    <w:semiHidden/>
    <w:rsid w:val="00B3702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1525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2253</Words>
  <Characters>12846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Библиотека-2</dc:creator>
  <cp:keywords/>
  <dc:description/>
  <cp:lastModifiedBy>комп</cp:lastModifiedBy>
  <cp:revision>4</cp:revision>
  <dcterms:created xsi:type="dcterms:W3CDTF">2016-09-16T07:24:00Z</dcterms:created>
  <dcterms:modified xsi:type="dcterms:W3CDTF">2016-09-17T12:39:00Z</dcterms:modified>
</cp:coreProperties>
</file>