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29" w:rsidRDefault="00BE2229" w:rsidP="00BE2229">
      <w:pPr>
        <w:shd w:val="clear" w:color="auto" w:fill="FFFFFF"/>
        <w:spacing w:before="100" w:beforeAutospacing="1" w:after="88" w:line="17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 6 класс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 Н. </w:t>
      </w:r>
      <w:proofErr w:type="spellStart"/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(Издательство «Просвещение» 2009 год издания).</w:t>
      </w:r>
      <w:proofErr w:type="gramEnd"/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обязательного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в VI классе отводится 34 часа</w:t>
      </w:r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расчета 1 учебный час в неделю.</w:t>
      </w:r>
    </w:p>
    <w:p w:rsidR="00BE2229" w:rsidRPr="00BE2229" w:rsidRDefault="00BE2229" w:rsidP="00BE2229">
      <w:pPr>
        <w:shd w:val="clear" w:color="auto" w:fill="FFFFFF"/>
        <w:spacing w:before="100" w:beforeAutospacing="1" w:line="1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уровня достижений учащихся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497"/>
        <w:gridCol w:w="2103"/>
        <w:gridCol w:w="1636"/>
      </w:tblGrid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с натуры отдельных растений.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 представлению рисунка растений.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3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различных осенних состояний в природе.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4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Фантазийное изображение сказочных царств.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№5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осеннего букета.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№6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Объёмное изображение животных в разных материалах.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7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натюрмортом из плоских изображений знакомых предметов.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8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бумаги простых геометрических тел.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9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конструкций из нескольких геометрических тел.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10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геометрических тел из гипса.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11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оттиска.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12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натюрморта в заданном эмоциональном состоянии.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13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портрета.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14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головы по пропорциям.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15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портрета друга с натуры.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16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скульптурного портрета.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17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сатирических образов.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18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зарисовок головы с натуры.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19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автопортрета.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20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зарисовок в цвете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21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пространства в картине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22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линейной и воздушной перспективы в пейзаже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23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пейзажа-настроения.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работа № 25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графической работы «Мой город».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 29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nil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nil"/>
            </w:tcBorders>
            <w:shd w:val="clear" w:color="auto" w:fill="FFFFFF"/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nil"/>
            </w:tcBorders>
            <w:shd w:val="clear" w:color="auto" w:fill="FFFFFF"/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 (основной)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Неменская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«Изобразительное искусство 6 класс» под редакцией Б.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М.Неменского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«Просвещение», Москва 2009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литературы (дополнительный)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М.Степанчук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З. А. «Изобразительное искусство» (1-8 классы) Опыт творческой деятельности школьников. Конспекты уроков, Издательство «Учитель», Волгоград 2009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А. Лобанова «Керамическая скульптура и пластика» 5-7 класс, Программа, планирование, материалы к занятиям, Издательство «Учитель», Волгоград 2011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М.Неменский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О. В. Павлова «Изобразительное искусство» 6 класс Поурочные планы по программе Б.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М.Неменского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Издательство «Учитель», Волгоград 2008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Обеспеченность материально-техническими и информационно-техническими ресурсами.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ЦОР-Цифровые образовательные ресурсы: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История искусства. Методическая поддержка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on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line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www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SCHOOL. 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ru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ООО «Кирилл и Мефодий».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Энциклопедия изобразительного искусства. ООО «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Бизнессофт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Россия, 2005 год.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Шедевры русской живописи. ООО «Кирилл и Мефодий», 1997 год.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Эрмитаж. Искусство западной Европы. Художественная энциклопедия. ЗАО «</w:t>
      </w:r>
      <w:proofErr w:type="spellStart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Интерсофт</w:t>
      </w:r>
      <w:proofErr w:type="spellEnd"/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1998 год.</w:t>
      </w: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Мировая художественная культура. ООО «Кирилл и Мефодий», 1998 год.</w:t>
      </w:r>
    </w:p>
    <w:p w:rsid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2229" w:rsidRPr="00BE2229" w:rsidRDefault="00BE2229" w:rsidP="00BE2229">
      <w:pPr>
        <w:shd w:val="clear" w:color="auto" w:fill="FFFFFF"/>
        <w:spacing w:before="100" w:beforeAutospacing="1" w:after="88" w:line="17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тематический поурочный план</w:t>
      </w:r>
    </w:p>
    <w:p w:rsidR="00BE2229" w:rsidRPr="00BE2229" w:rsidRDefault="00BE2229" w:rsidP="00BE2229">
      <w:pPr>
        <w:shd w:val="clear" w:color="auto" w:fill="FFFFFF"/>
        <w:spacing w:before="100" w:beforeAutospacing="1" w:line="17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«Изобразительное искусство»</w:t>
      </w:r>
    </w:p>
    <w:tbl>
      <w:tblPr>
        <w:tblW w:w="15805" w:type="dxa"/>
        <w:tblInd w:w="-61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ook w:val="04A0" w:firstRow="1" w:lastRow="0" w:firstColumn="1" w:lastColumn="0" w:noHBand="0" w:noVBand="1"/>
      </w:tblPr>
      <w:tblGrid>
        <w:gridCol w:w="456"/>
        <w:gridCol w:w="5352"/>
        <w:gridCol w:w="2416"/>
        <w:gridCol w:w="3758"/>
        <w:gridCol w:w="2613"/>
        <w:gridCol w:w="1210"/>
      </w:tblGrid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Формы контроля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 по ФГОС (УУД) к разделу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образного языка – 8ч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 месте и значении изобразительных искусств;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пользоваться красками, обладать первичными навыками лепки, уметь использовать коллажные техники;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1.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 в семье пластических искусств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материалом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изобразительного искусства.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разбираться в видах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изобразительного искусства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Карандаши, уголь, чёрная тушь,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2.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Рисунок – основа изобразительного творчества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рисунка.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зарисовки.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уголь, чёрная тушь,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3.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Линия и её выразительные возможности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линии, виды и характер линии.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линейные рисунки.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Чёрная, белая гуашь, бумага для аппликаций, кисти, клей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4.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Пятно – как средство выражения. Композиция как ритм пятен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силуэт, тон, композицию, ритм, доминирующее пятно.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различные осенние состояния.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бумага кисти, клей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5.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Цвет. Основы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 составные цвета, теплые и холодные, цветовой контраст, насыщенность и светлота.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фантазийные изображения.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кисти,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6.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«Локальный цвет», «Тон», «Колорит», «Гармония цвета».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изображения осеннего букета с разным настроением.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Бумага, гуашь, кисти, пастель.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7.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Объёмные изображения в скульптуре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объёмного изображения.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объёмные изображения животных в разных состояниях.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Бумага, гуашь, кисти, пастель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8.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языка изображения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четверти.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примеры графики, живописи, скульптуры.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стеки, подставка для лепки, салфетка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наших вещей. Натюрморт - 8ч.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основные виды и жанры изобразительных искусств;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-видеть конструктивную форму предмета, владеть первичными навыками плоского и объёмного изображений предмета;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9.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Реальность и фантазия в творчестве художника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выразительные средства и правила изображения в изобразительном искусстве.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произведения разных эпох и контрастные между собой по языку изображения.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бумага кисти,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урока10.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предметного мира – натюрморт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 натюрморте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натюрморт из плоских изображений знакомых предметов.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бумага кисти, клей, цветная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11.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форм в мире, понятие формы.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конструировать из бумаги простых геометрических тел.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Бумага, ножницы, клей, акварель, большие и маленькие кисти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12.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плоскость, объём, перспектива, правила объёмного изображения геометрических тел.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зарисовки конструкции из нескольких геометрических тел.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13.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«свет», «блик», «тон», «полутон», «Рефлекс», «падающая тень».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изображать геометрические тела из бумаги или гипса с боковым освещением.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или белая гуашь или акварель, бумага.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14.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афике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изображения натюрмортов.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натюрморт в заданном эмоциональном состоянии.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или белая гуашь или акварель, бумага.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15.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(локальный) и цвет в живописи (обусловленный).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над изображением натюрморта в заданном эмоциональном состоянии.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Гуашь, кисти,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16.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натюрморта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натюрморте 19-20 веков.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натюрморт-автопортрет.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Краски, кисти, карандаш, банка,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альбом, салфетка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Вглядываясь в человека. Портрет - 12 ч.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общие правила построения головы человека;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-уметь передавать характер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цвет, тень и свет, индивидуальные особенности;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17.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 человека – главная тема искусства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изображении человека в искусстве разных эпох.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изученных портретах.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и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18.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Конструкция головы человека и её пропорции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 конструкцию головы человека.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 или аппликацию головы человека.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и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19-20.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изображения головы человека в пространстве.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объёмное и конструктивное изображение головы человека.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кисти, карандаш, банка, альбом, салфетка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21-22.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графического портрета.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рисунок, набросок друга или одноклассника.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ластик, альбом, салфетка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23.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портрета в скульптуре.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портрет литературного героя.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стеки, доска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24.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карикатура, дружеский шарж.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сатирические образы литературных героев или дружеские шаржи.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Тушь, чёрная акварель, кисть, карандаш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25.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освещения на натуру.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наброск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пятном) с изображением головы в различных состояниях.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 акварель, кисть,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26.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обобщённый образ человека в живописи.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зарисовки композиций портретов известных художников.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акварель, бумага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27.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цвета на настроение, фактуру, решение образа.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аналитические зарисовки портретов известных художников.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бумага, кисти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28.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Великие портретисты (обобщение темы)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индивидуальности образного языка в портретах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известных художников.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портрет друга или автопортрет, портрет члена семьи.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Сообщения о художниках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портретистах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и пространство в изобразительном искусстве - 7ч.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-уметь пользоваться начальными правилами линейной перспективы;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особенности творчества и значение в отечественной культуре великих русских художников-пейзажистов, мастеров портрета и натюрморта;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видеть и использовать в качестве средств выражения соотношение пропорций, характер освещения, цветовые отношения при изображении с натуры, по памяти и воображению.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29.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Жанры в изобразительном искусстве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 материалом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изобразительного искусства.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по каждому жанру.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гуашь, кисти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30.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пространства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перспективы.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примеры перспективы из произведений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изученных на уроке.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гуашь, кисти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.Правила линейной и воздушной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Сообщение новых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линейной и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воздушной перспективы.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задания с соблюдением этих правил.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Карандаш, гуашь, кисти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32.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большой мир. Организация изображаемого пространства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пейзаже, как самостоятельном жанре искусства.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большие эпические пейзажи индивидуально или коллективно.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гуашь, кисти, бумага, ножницы, клей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33.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Пейзаж – настроение. Природа и художник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колорита в пейзаже - настроении.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пейзаж – настроение.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Карандаш, гуашь, кисти, бумага,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34.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пейзаж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новых знаний + практикум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«городской пейзаж».</w:t>
            </w:r>
          </w:p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задание по теме «Наш (мой) город».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кисти, Цветные мелки, альбом, салфетка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single" w:sz="2" w:space="0" w:color="E7E7E7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29" w:rsidRPr="00BE2229" w:rsidTr="00BE2229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before="100" w:beforeAutospacing="1" w:after="88" w:line="159" w:lineRule="atLeast"/>
              <w:ind w:left="18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34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Style w:val="a6"/>
          <w:rFonts w:ascii="Times New Roman" w:hAnsi="Times New Roman" w:cs="Times New Roman"/>
          <w:sz w:val="24"/>
          <w:szCs w:val="24"/>
        </w:rPr>
        <w:t xml:space="preserve">ФОРМИРОВАНИЕ ХУДОЖЕСТВЕННЫХ ЗНАНИЙ, УМЕНИЙ, НАВЫКОВ 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Style w:val="a6"/>
          <w:rFonts w:ascii="Times New Roman" w:hAnsi="Times New Roman" w:cs="Times New Roman"/>
          <w:sz w:val="24"/>
          <w:szCs w:val="24"/>
        </w:rPr>
        <w:t>УЧАЩИХСЯ 6 КЛАССА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Style w:val="a6"/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  <w:r w:rsidRPr="00BE2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 месте и назначении изобразительных иску</w:t>
      </w:r>
      <w:proofErr w:type="gramStart"/>
      <w:r w:rsidRPr="00BE2229">
        <w:rPr>
          <w:rFonts w:ascii="Times New Roman" w:hAnsi="Times New Roman" w:cs="Times New Roman"/>
          <w:sz w:val="24"/>
          <w:szCs w:val="24"/>
        </w:rPr>
        <w:t>сств в к</w:t>
      </w:r>
      <w:proofErr w:type="gramEnd"/>
      <w:r w:rsidRPr="00BE2229">
        <w:rPr>
          <w:rFonts w:ascii="Times New Roman" w:hAnsi="Times New Roman" w:cs="Times New Roman"/>
          <w:sz w:val="24"/>
          <w:szCs w:val="24"/>
        </w:rPr>
        <w:t>ультуре: в жизни общества и жизни человека;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 существовании изобразительного искусства во все времена; должны иметь представление о многообразии образных языков и особенностях видения мира в разные эпохи;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 взаимосвязи реальной действительности и ее художественного изображения в искусстве, ее претворении в художественный образ;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основные виды и жанры изобразительных искусств; иметь представление об основных этапах развития портрета, пейзажа и натюрморта;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ряд выдающихся художников и произведений искусства в жанрах портрета, пейзажа и натюрморта в мировом отечественном искусстве;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особенности творчества и значение русских художников-портретистов, мастеров портрета и натюрморта;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основные средства художественной выразительности в изобразительном искусстве;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 ритмической организации изображения и богатстве выразительных возможностей;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о разных художественных материалах, художественных техниках и их значение в создании художественного образа.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Style w:val="a6"/>
          <w:rFonts w:ascii="Times New Roman" w:hAnsi="Times New Roman" w:cs="Times New Roman"/>
          <w:sz w:val="24"/>
          <w:szCs w:val="24"/>
          <w:u w:val="single"/>
        </w:rPr>
        <w:t>Учащиеся должны уметь</w:t>
      </w:r>
      <w:r w:rsidRPr="00BE222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пользоваться красками, несколькими графическими материалами, обладать первичными навыками лепки, уметь использовать коллажные техники;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видеть и использовать в качестве средств выразительности соотношение пропорций, характер освещения, цветовые отношения при изображении с натуры, по представлению и по памяти;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>- создавать творческие композиции в разных материалах с натуры, по памяти и по воображению;</w:t>
      </w:r>
    </w:p>
    <w:p w:rsidR="00BE2229" w:rsidRPr="00BE2229" w:rsidRDefault="00BE2229" w:rsidP="00BE2229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229">
        <w:rPr>
          <w:rFonts w:ascii="Times New Roman" w:hAnsi="Times New Roman" w:cs="Times New Roman"/>
          <w:sz w:val="24"/>
          <w:szCs w:val="24"/>
        </w:rPr>
        <w:t xml:space="preserve">- активно </w:t>
      </w:r>
      <w:proofErr w:type="gramStart"/>
      <w:r w:rsidRPr="00BE2229">
        <w:rPr>
          <w:rFonts w:ascii="Times New Roman" w:hAnsi="Times New Roman" w:cs="Times New Roman"/>
          <w:sz w:val="24"/>
          <w:szCs w:val="24"/>
        </w:rPr>
        <w:t>воспринимать произведения искусства и аргументировано</w:t>
      </w:r>
      <w:proofErr w:type="gramEnd"/>
      <w:r w:rsidRPr="00BE2229">
        <w:rPr>
          <w:rFonts w:ascii="Times New Roman" w:hAnsi="Times New Roman" w:cs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  <w:r w:rsidRPr="00BE2229">
        <w:rPr>
          <w:rStyle w:val="a7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BE2229" w:rsidRPr="00BE2229" w:rsidRDefault="00BE2229" w:rsidP="00BE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Учебно-тематическое планирование в  6 классе</w:t>
      </w:r>
    </w:p>
    <w:p w:rsidR="00BE2229" w:rsidRPr="00BE2229" w:rsidRDefault="00BE2229" w:rsidP="00BE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 в жизни человека»</w:t>
      </w:r>
    </w:p>
    <w:tbl>
      <w:tblPr>
        <w:tblW w:w="14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339"/>
        <w:gridCol w:w="1118"/>
        <w:gridCol w:w="158"/>
        <w:gridCol w:w="1590"/>
        <w:gridCol w:w="1630"/>
        <w:gridCol w:w="55"/>
        <w:gridCol w:w="2016"/>
        <w:gridCol w:w="2658"/>
        <w:gridCol w:w="1589"/>
        <w:gridCol w:w="1694"/>
        <w:gridCol w:w="1510"/>
      </w:tblGrid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Учебно-творческое задание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дополнительного содержания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14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тема  «Виды изобразительного искусства» - 8 часов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зительное искусство в     семье </w:t>
            </w:r>
            <w:proofErr w:type="spellStart"/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пластиче-ских</w:t>
            </w:r>
            <w:proofErr w:type="spellEnd"/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ис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кусств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 новых знаний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    пластических   ис</w:t>
            </w:r>
            <w:r w:rsidRPr="00BE2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кусств.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  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   искусства:   жи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вопись,  графика, скульп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тура.       Художественные материалы и их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в изобразитель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искусстве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 виды   пластических   и изобразительных      искусств; различные     художественные материалы  и  их значение  в создании      художественного образа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Сгруппироваь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предложенные фото    и    репро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дукции   произве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дений  по  видам изобразительных (пластических) искусств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    пласти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(простран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ственных)        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     на     три группы:     изобра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зительные, конст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руктивные  и  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коративные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при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родный   мате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 (веточки, колоски,   зон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тичные расте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ния)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Рисунок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снова  изобрази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тельного творчест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ва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 новых знаний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  с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    отдельных растений или 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точек     (колоски, ковыль,    зонтичные   растения   и др.)  с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ванием   графиче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   материалов (карандаш, уголь, фломастер)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Виды   графики.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как самостоятельное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фическое     произведение. Рисунок - основа мастер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художника. Графиче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ские материалы и их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разительные возможности</w:t>
            </w:r>
            <w:r w:rsidRPr="00BE2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виды графики, графиче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   художественные   мате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риалы и их значение в созда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художественного образа. Уметь   использовать  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возможности графи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материалов при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работе с натуры (карандаш, флома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стер)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устный      опрос. 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   зада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рисунка. Виды рисунка:  зарисов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наброски с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туры,       учебный рисунок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тра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вянистые рас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тения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Линия и ее выра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зитель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   возможности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  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нейных рисунков трав, которые 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лышет ветер (ли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нейный ритм, 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нейные       узоры травянистых    со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цветий,   разнооб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разие в характере линий:      тонких, широких, ломких, корявых,    волни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стых и т. д.).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териалы:     каран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даш, уголь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   свойства линии,  виды  и  характер линии. Условность и об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разность  линейного  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линий, ритмическая организация  листа.   Роль ритма в создании образа. Линейные рисунки А.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тисса,  П. Пикассо,  В. Се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</w:t>
            </w:r>
            <w:r w:rsidRPr="00BE22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языка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искусства: ритм. Понимать значение ритма и характера линий в создании художественного образа. Уметь использовать язык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фики (характер и ритм линий), выразительные   возможности  материала (карандаш, уголь) в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собственнойхудожественной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с натуры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   резуль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татов    собствен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      художест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   деятель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продукции графических работ    А.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тисса,    П. Пи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кассо,    В. Се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Пятно как средство выраже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ния. 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позиция как   ритм пятен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личных состоя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ний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дождь, туман, яр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кое солнце и 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ни) черной и бе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лой гуашью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Пятно в изобразительном искусстве. Роль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пятна в изображении и его выра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зительные возможности. Тон и тональные отноше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ния: тёмное - светлое. Тональная шкала. Композиция листа. Ритм пятен. Доминирующее пятно. Линия и пятно. Графические рисунки Ф. Васильева, И. Левита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на; черно-белая графика А. Остроумовой-Лебеде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основы языка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искусства: тон, вы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разительные возможности то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ритма в изобразительном искусстве. Уметь использо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выразительные средства графики (тон, линия, ритм, пятно) в собственной художе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ственно-творческой деятель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ности; активно воспринимать произведения станковой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продукции произведений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графики с яр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 выражен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тональ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ными отно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шениями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Фантазийное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 сказоч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царств огра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ниченной палит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 и с показом вариативных воз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можностей цвета («Царство снеж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королевы», «Изумрудный го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род», «Страна 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лотого солнца»). Материалы: гу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ашь, кисть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и составные цвета. Дополнительные цвета. Цветовой круг. 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плые и холодные цвета. Цветовой контраст.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сыщенность цвета и его светлота.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цв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Механическое смешение цветов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основные характери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стики и свойства цвета. Уметь выполнять цветовые растяжки по заданному свойству, вла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деть навыками механического смешения цветов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Экспресс-выставка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осенние 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стья одного цветового то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но разной светлоты (насыщенности)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  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живописи 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осеннего букета с разным настрое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нием: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радостный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грустный, торже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ственный, тихий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«колорит», «гармония цвета». Механическое смешение цветов. Взаимодействие цветовых пятен и цветовая компо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зиция.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мазка. Фактура живописи.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Выражение в живописи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эмоциональных состояний: радость, грусть, неж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  и т. Д. Зрительный ряд: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Грабарь, «Хризантемы»;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Коровин, «Цве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и фрукты»; «На берегу моря»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значение слова «колорит» и его роль в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ИИ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художественного образа.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владеть навыками механиче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смешения цветов; пере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давать эмоциональное состоя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средствами живописи; 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воспринимать произве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станковой живописи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вописи.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смотр, анализ и оценивание 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   иллюстрирован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   книги   о животных или рисунки,    фотографии   животных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ные   изо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бражения в скульп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туре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объ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емных изображе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 животных. Материалы: пла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стилин, стеки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объемного изобра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 Связь объема с ок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ружающим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пространством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освещением. Художественные материалы в скульптуре: глина, металл, дерево и др., их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возможности. Произведения анималистического жанра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Ватагина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 Серова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термина «анималистический жанр», выразительные средства и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 скульптуры. Уметь использовать выразительные возможности пластического материала в самостоятельной работе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Опрос. 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вопросы к викторине по содержанию учебного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териала чет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верти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языка изобра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7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</w:tc>
        <w:tc>
          <w:tcPr>
            <w:tcW w:w="1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знатоков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конкурсных заданий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материала: виды изобразительного искусства, виды графики, художественные материа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 и их выразительные возможности, художест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венное творчество и ху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дожественное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восприятие, зрительские умения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  виды пластических и изобразительных искусств, виды графики; основы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бразительной грамоты (ритм, цвет, тон, композиция); сред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выразительности графи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ки, скульптуры, живописи; имена и произведения вы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дающихся художников,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которых рассматрива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лось на уроках четверти.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 воспринимать и анали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зировать знакомые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  искусства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Балльная оценка конкурсных за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даний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кроссворд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(5-6 слов), исполь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 приобре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тенные знания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14600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тема  «Мир наших вещей. Натюрморт» - 8 часов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Реаль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ность и фантазия в творче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стве ху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дожника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 новых знаний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как познание окружающего мира 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отношения к нему человека. Реальность и фантазия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творческой деятельности художника. Выразительные средства и правила изображения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значение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искусства в жизни человека и общества; взаимо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связь реальной действитель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и ее художественного изображения в искусстве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proofErr w:type="spellEnd"/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«Почему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люди хранят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изобразительно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 и высоко их ценят, передавая из 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коления в поко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ление?».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произведения изобразитель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   искусст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ва,    контраст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       между собой по язы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   изображе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жение предмет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ного ми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ра - натюрморт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тюрмортом  из плоских изобра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 знакомых предметов с 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центом на композицию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ритм.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териалы: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бумага формата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рандаш, мелки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Многообразие форм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 мира вещей в 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тории искусства. О чём рассказывают изображения пещей. Появление жанра натюрморта. Натюрморт в истории 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искусства. 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 в живописи,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фике, скульптуре. Плоско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стное  изображение  и  его место в истории искусства. Повествовательность   пло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рисунков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определение термина «натюрморт», выдающихся художников и их произведе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 в жанре натюрморта. Уметь активно воспринимать произведения   искусства   натюрмортного жанра;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 работать, используя выразительные возможности графических материалов (</w:t>
            </w:r>
            <w:proofErr w:type="spellStart"/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</w:t>
            </w:r>
            <w:proofErr w:type="spellEnd"/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мелки) и язык изобразительного искусства (ритм,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пятно, композиция)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репродукции натюрмортного жанра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формы, Много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образие форм  ок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ружающего  мира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   бумаги   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стых геометриче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  тел  (конус, цилиндр,        куб, призма)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  формы.   Линей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ные, плоскостные и объ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ёмные формы. Геометри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тела, которые со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ставляют    основу    всего многообразия форм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мно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гообразии и выразительности форм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«Определи произведение и его автор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фрагменту» 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сложной    формы. Правила    изобра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 и средства выразительности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изображения природных форм и форм, созданных человеком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жение объёма на плоско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сти и ли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нейная перспек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тива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 конст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рукции    из    не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скольких геомет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рических       тел. Материалы:     ка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рандаш,     бумага формата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 и объём. Пер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спектива как способ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   на   плоскости предметов в пространстве. Правила  объемного 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бражения геометрических тел с натуры.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Композиция на плоскости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правила объемного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 геометрических тел с натуры; основы" композиции на плоскости. Уметь приме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полученные знания в практической работе с натуры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Экспресс-опрос. 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почему возникли задачи объемного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бражения. Поня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ракурса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ние.   Свет и тень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Зарисовки      гео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метрических   тел из гипса или бу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маги   с  боковым освещением.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териалы: черная и белая гуашь или акварель,   бумага формата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  как  средство выявления  объёма   пред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мета.   Источник   освеще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      Понятие      «свет», «блик», «полутень», «соб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ственная     тень»,     «реф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лекс»,  «падающая тень». Свет как средство органи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 композиции в кар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тине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изобразитель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грамоты: светотень. Уметь видеть и использовать в качестве средства выраже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характер освещения при изображении с натуры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опрос (устно), Самоана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 уча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щимися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ала на тему «Выдающиеся русские и за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рубежный ху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дожники и их произведения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натюрмортно-го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жанра» (П. Сезанн, В. Ван-Гог, И. Машков и</w:t>
            </w:r>
            <w:proofErr w:type="gramEnd"/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Натюрмо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афике.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тюрморта в тех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нике       печатной графики (оттиск с аппликации      на картоне)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изображение натюрмортов.     Компози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ция и образный строй в натюрморте:  ритм пятен, пропорций,   движение   и покой, случайность и 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рядок. Натюрморт как вы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ражение художником своих переживаний и пред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ставлений 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   окружаю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его мире. Материалы и инструменты художника и  выразительность  худо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жественных техник.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А. Дюрера, В. Фа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ворского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роль языка изобра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зительного искусства в выра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жении художником своих пе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реживаний, своего отношения к окружающему миру в жанре натюрморта. Знать выдаю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 художников-графиков. Уметь составлять натюрмортную композицию на плоско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применяя язык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искусства и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    средства    графики; работать в технике печатной графики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Гравюра и ее ви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(офорт, ксило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графия, линогра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вюра).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гравюры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      над проектом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      в натюр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морте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 над 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бражением   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тюрморта   в   за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данном    эмоцио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нальном   состоя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нии:     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 грустный, таинственный. Материалы:     гу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ашь, кисти, бума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формата A3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 живописи и богат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   его   выразительных возможностей.   Собствен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цвет предмета (ло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кальный) и цвет в живо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писи      (обусловленный). Цветовая организация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тюрморта - ритм  цвето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    пятен:    И. Машков, «Синие   сливы»;   А. 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тисс,   «Красные   рыбки»; К. Петров-Водкин,     «Ут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ренний          натюрморт», «Скрипка».      Выражение цветом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натюрморте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строений  и переживаний художника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выразительные возмож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цвета. Уметь: с помо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щью   цвета   передавать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строение в натюрморте; рабо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тать  гуашью; анализировать цветовой     строй     знакомых произведений натюрмортного жанра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процесса и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зультатов собст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художе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ственного твор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  работы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Вырази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тельные возмож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ности на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тюрморта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Предметный  мир  в   изобразительном    искусстве. Выражение в натюрморте переживаний    и   мыслей художника, его представ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лений    и    представлений людей его эпохи об окру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жающем мире и о самих себе. Натюрморт в искус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 XIX-XX веков.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    и    выражение творческой   индивидуаль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    художника.    Зри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тельный ряд:  И. Грабарь, «Неприбранный       стол»; И. Машков,         «Хлебы»; Н.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Сапунов, «Ваза, Цветы и  фрукты».   Натюрморты В. Ван-Гога,    К. Моне    и П. Сезанна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  такой жанр 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   искусства,   как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тюрморт; выдающихся худож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и их произведения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тюрмортного жанра (В. Ван-Гог, К. Моне, Й. Машков). Уметь  анализировать   образ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  язык  произведений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тюрмортного жанра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Анализ и оценка результа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проекгной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29" w:rsidRPr="00BE2229" w:rsidRDefault="00BE2229" w:rsidP="00BE2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9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99"/>
        <w:gridCol w:w="149"/>
        <w:gridCol w:w="1941"/>
        <w:gridCol w:w="35"/>
        <w:gridCol w:w="1665"/>
        <w:gridCol w:w="10"/>
        <w:gridCol w:w="2356"/>
        <w:gridCol w:w="2018"/>
        <w:gridCol w:w="1576"/>
        <w:gridCol w:w="73"/>
        <w:gridCol w:w="1660"/>
        <w:gridCol w:w="67"/>
        <w:gridCol w:w="1390"/>
        <w:gridCol w:w="67"/>
        <w:gridCol w:w="23"/>
      </w:tblGrid>
      <w:tr w:rsidR="00BE2229" w:rsidRPr="00BE2229" w:rsidTr="00BE2229">
        <w:trPr>
          <w:gridAfter w:val="1"/>
          <w:wAfter w:w="24" w:type="dxa"/>
          <w:tblCellSpacing w:w="0" w:type="dxa"/>
          <w:jc w:val="center"/>
        </w:trPr>
        <w:tc>
          <w:tcPr>
            <w:tcW w:w="157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тема «Вглядываясь в человека. Портрет» - 10 часов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gridAfter w:val="1"/>
          <w:wAfter w:w="24" w:type="dxa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 че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ловека   - главная тема    ис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кусства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 новых знаний, умений, навыков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как образ опре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делённого   реального   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ловека. История развития жанра.   Изображение   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 в искусстве разных эпох. Проблема сходства в портрете.    Выражение    в портретном   изображении характера   человека,   его внутреннего мира.  Вели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      художники-портре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тисты: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Рембрант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Ф. Роко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тов,       В.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Боровиковский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Левицкий, И. Репин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жанры изобразительно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искусства: портрет; выдаю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щихся      художников-портре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тистов русского  и мирового искусства   (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Рембрант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 И.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пин). Уметь активно воспри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   произведения    порт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ретного жанр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порт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рета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продукции портретов И. Е. Репина, которые  не рассматрива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 на уроке</w:t>
            </w:r>
          </w:p>
        </w:tc>
      </w:tr>
      <w:tr w:rsidR="00BE2229" w:rsidRPr="00BE2229" w:rsidTr="00BE2229">
        <w:trPr>
          <w:gridAfter w:val="1"/>
          <w:wAfter w:w="24" w:type="dxa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рукция головы человека и её про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порции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 форми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рования новых знаний, умений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   над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бражением   голо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 человека с со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отнесенными  по-разному деталями лица (аппликация вырезанных      из бумаги форм)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Закономерности в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рукции головы человека. Большая   цельная   форма головы и её части.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порции    лица    человека. Средняя линия симметрии лица. Величина и форма глаз, носа, расположение и форма рта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Понимать роль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пропорций в изображении головы, лица 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и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для порт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рета в технике коллажа,    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торая отража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   бы   ваши личные   инте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ресы   и   увле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чения.      При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нести зеркало</w:t>
            </w:r>
          </w:p>
        </w:tc>
      </w:tr>
      <w:tr w:rsidR="00BE2229" w:rsidRPr="00BE2229" w:rsidTr="00BE2229">
        <w:trPr>
          <w:gridAfter w:val="1"/>
          <w:wAfter w:w="24" w:type="dxa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Графиче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ский портрет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ный    ри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сунок    и вырази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тельность образа человека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   ав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топортрета с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туры.     Материа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лы:  бумага фор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мата  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 уголь, мелки, карандаш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графи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   портрете.   Распо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 портрета на лис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те. Выразительность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фических        материалов. Графические      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!р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Кипренского,   И. Репи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на, В. Серова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  пропорции   головы   и лица   человека;   выдающихся представителей    русского    и мирового   искусства   (А. Дю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рер,    Леонардо    да    Винчи, В. Серов) и их основные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 портретного жанра. Уметь  использовать 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тельность  графических средств и материала (уголь, мелки, карандаш)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работе с натуры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Автопортрет: 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тория возникно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вения и развития. Графические ав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топортреты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A.Дюрера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нардо  да  Винчи,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B.Серова</w:t>
            </w:r>
            <w:proofErr w:type="spellEnd"/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gridAfter w:val="1"/>
          <w:wAfter w:w="24" w:type="dxa"/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в графике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     соседа по парте в техни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силуэта (про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филь).    Материа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лы: черная тушь, гуашь, бумага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  пропорции   головы   и лица человека; выразительные средства графики (линия, пят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но) и уметь применять их в творческой работе с натуры</w:t>
            </w:r>
          </w:p>
        </w:tc>
        <w:tc>
          <w:tcPr>
            <w:tcW w:w="1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Просмотр,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и оценка 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Портретный 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сунок в истории  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Силу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эт: история воз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никновения и 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вития. Силуэт   в русском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не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большие    литературные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.фрагменты, характери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зующие чело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    по    его предметному окружению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 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туре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  над  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бражением         в скульптурном портрете выбран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    литератур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героя с ярко выраженным   ха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рактером     (Баба Яга, Кощей Бес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смертный, Домо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и т. д.)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- основной пред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       изображения       в скульптуре.     Материалы скульптуры.     Скульптур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   портрет  в   истории искусства. Выразительные возможности скульптуры. Характер человека и образ эпохи    в    скульптурном портрете.    Скульптурные портреты В. И. Мухиной и С. Т. Коненкова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 материалы   и 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возможности скульп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туры. Уметь передать харак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    героя    в   скульптурном портрете,  используя  вырази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возможности скульп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туры; владеть знаниями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порций и пропорциональных соотношений головы и лица человека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  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боты с произне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сением   коротко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   монолога   от имени       вылеп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ленного   литера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турного      героя. Анализ и оценка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Сатири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ческие образы человека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Комбинированный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тирических обра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 литературных героев      (бумага формата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акварель или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 ручка, тушь)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   образ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язык произведений порт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ретного   жанра;   работать   с графическими материалами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Тест.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анализ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Правда   жизни и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искусства. Художественное преувеличение. Отбор  деталей  и обострение  об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раза. Сатириче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образы в 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кусстве. Карика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тура. Дружеский шарж,  сатириче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 рисунки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Дени,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 матери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ала на тему «Художники-портретисты и их произведе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ния»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Образные возмож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ности ос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вещения в портре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    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туры и наброски (пятном)   головы в  различном  ос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вещении  (бумага формата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    акварель, кисть)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образа челове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при различном освеще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Постоянство формы и изменение её восприятия. Свет, направленный 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   основы   изобразитель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грамоты (светотень); 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    роль    освещения    в произведениях     портретного жанра. Уметь применять 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лученные знания при работе с натуры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ана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 работ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продукции (фото)  с 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бражением 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  в 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личном   осве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щении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Портрет в живописи 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Ассоциативный портрет в технике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коллажа      («Ма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ма», «Папа», «Де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душка»,    «Друг», «Сестра»  и т. п.).</w:t>
            </w:r>
            <w:proofErr w:type="gramEnd"/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Роль и место живописного портрета в истории искус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ства.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Обобщенный  образ человека в живописи Воз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рождения,    в    XVH-X1X веках, в XX веке. Портре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ты   Леонардо   да   Винчи, Рафаэля    Санти,    Ф.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Рокотова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  В.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Боровиковско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Кипренского, В. Се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рова, М. Врубеля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выдающихся художни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ков-портретистов,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телей русского и зарубежного искусства: Леонардо да Вин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чи,   Рафаэль  Санти,   М. Врубель. Уметь активно воспри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нимать и анализировать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 портретного жанра; работать в технике коллажа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 работ, анализ и оцени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па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радном и лириче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ском    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портрете. Роль   рук   в   рас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крытии       образа портретируемого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Продолжение работы  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цве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та в порт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рете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цветового решения образа в портрете.    Мате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риалы:      бумага, гуашь, кисть</w:t>
            </w: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Цветовое решение образа в портрете.  Цвет и тон. Цвет и освещение. Цвет как   средство   выражения настроения   и   характера героя.   Живописная   фак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выразительных воз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можностях цвета и освещения в произведениях портретного жанра. Уметь анализировать цветовой строй произведения живописи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  во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прос:   «Кому   из известных    тебе художников    ты заказал  бы  свой портрет?     Поче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му?».    Просмотр и анализ работ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работы      над проектом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      творческой индивидуальности        ху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дожника в созданных им портретных образах. Лич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   художника   и   его эпоха.    Личность    героев портрета и творческая ин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терпретация её художни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ком.      Индивидуальность образного языка в произ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ведениях великих худож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ников. Презентация рефе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ратов на тему «Художни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ки-портретисты и их про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изведения»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художников-портрети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стов и их творчество (В. Серов, И. Репин, Леонардо да Винчи, Рафаэль Санти,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Рембрант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Уметь активно воспринимать и анализиро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вать произведения портретно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жанра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на тему «Художники-портретисты     и их      произведе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ния»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1573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«Человек и пространство в изобразительном искусстве» – 9 часов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229" w:rsidRPr="00BE2229" w:rsidRDefault="00BE2229" w:rsidP="00BE22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46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1512"/>
        <w:gridCol w:w="1976"/>
        <w:gridCol w:w="1857"/>
        <w:gridCol w:w="1815"/>
        <w:gridCol w:w="1974"/>
        <w:gridCol w:w="1811"/>
        <w:gridCol w:w="1508"/>
        <w:gridCol w:w="1876"/>
      </w:tblGrid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Жанры   в изобрази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тельном искусстве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   изображения   и картина мира в изобрази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 искусстве. Изме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видения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мира в раз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эпохи. Жанры в изо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бразительном    искусстве. Портрет. Натюрморт. Пейзаж.        Тематическая картина: бытовой и исто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рический жанры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жанры изобразительно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искусства. Иметь представ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 об историческом харак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тере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процес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са; ориентироваться в основ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явлениях русского и ми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рового искусства. Уметь ак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 воспринимать произве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изобразительного ис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Сгруппировать предложенные произведения  по жанрам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звания        нескольких произведений, от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носящихся    к разным    жан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рам,      одного художника: И. Е. Репина или В. Васне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цова   (на   вы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бор)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Изображение пространства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знаний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  XX века и его образный смысл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значение перспективы в изобразительном искусстве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новых знаний, умений, навыков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уходящей вдаль аллеи с соблюдением правил линейной и воздушной перспективы.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Материалы: ф.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карандаш, гуашь с ограниченной палитрой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ряд: И. Шишкин «Рожь», И. Левитан «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Владимирка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«Осенний день»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линейной и воздушной перспективы. Уметь использовать правила перспективы в собственной  творческой работе.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Соотнести репродукции произведений различных жанров (портрет, пейзаж, натюрморт) с фамилиями авторов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Просмотр, анализ и оценка работ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кроссворда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– большой мир. Организация пространства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изображением большого эпического пейзажа «Путь реки», изображение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уходящих планов и наполнение их деталями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Материалы: ф. А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гуашь, большие кисти, бумага, клей, ножницы, карандаш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Пейзаж как самостоятельный жанр в искусстве. Превращение пустоты в пространство.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перспективного пространства в картине. Роль выбора формата. Высота горизонта в картине и его образный смысл.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ряд: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Бригель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«Времена года», Н. Рерих «Гималаи», И.Левитан «Над вечным покоем»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 правила перспективы; выдающихся  художников-пейзажистов и их произведения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 Левитан)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организовывать перспективное пространство пейзажа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Опрос. Анализ и оценка результатов собственного художественного творчества (выборочно)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оценка  работ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Подобрать репродукции или фото,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иллюстрируюшие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перспективы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Пейзаж – настроение.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и художник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пейзажа – настроения – работа по представлению и памяти с предварительным выбором яркого личного впечатления от состояния в природе (например,  изменчивые и яркие цветовые состояния весны,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разноцветье и ароматы лета)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Пейзаж-настроение как отклик на переживания художника. Освещение в природе. Красота разных состояний в природе:  утро, вечер, сумрак, туман, полдень. Роль колорита в пейзаже-настроении. Беседа по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пейзажам К. Моне, П.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Сезана</w:t>
            </w:r>
            <w:proofErr w:type="spell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Грабаря, К. </w:t>
            </w:r>
            <w:proofErr w:type="spell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Юона</w:t>
            </w:r>
            <w:proofErr w:type="spellEnd"/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роль колорита в пейзаже-настроении. Уметь работать гуашью, используя основные средства художественной изобразительности (композиция, цвет, светотень, перспектива) в творческой работе по памяти и по представлению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вопрос: почему о картинах Левитана говорят: «Мало но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музыки?» Просмотр, анализ и оценка работ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форм и красок окружающего мира. Изменчивость состояний природы в течение суток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с натуры городских пейзажных видов</w:t>
            </w:r>
          </w:p>
        </w:tc>
      </w:tr>
      <w:tr w:rsidR="00BE2229" w:rsidRPr="00BE2229" w:rsidTr="00BE2229">
        <w:trPr>
          <w:tblCellSpacing w:w="0" w:type="dxa"/>
          <w:jc w:val="center"/>
        </w:trPr>
        <w:tc>
          <w:tcPr>
            <w:tcW w:w="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ской пей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заж 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Урок-творче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нения знаний, умений,  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: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  над   гра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фической  компо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зицией «Мой го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род» (бумага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мата A3, гуашь с ограниченной па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литрой   или   от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тиски 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на картоне)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образы города в истории искусства и в российском искусстве  XX века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изобразитель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грамоты и</w:t>
            </w:r>
            <w:r w:rsidRPr="00BE2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нять приобретенные знания на практике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процесса и ре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зультатов собст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художе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ственной дея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</w:t>
            </w:r>
          </w:p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229" w:rsidRPr="00BE2229" w:rsidRDefault="00BE2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КВН (соста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вить кросс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ворд для ко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манды сопер</w:t>
            </w:r>
            <w:r w:rsidRPr="00BE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ников)</w:t>
            </w:r>
          </w:p>
        </w:tc>
      </w:tr>
    </w:tbl>
    <w:p w:rsidR="00BE2229" w:rsidRPr="00BE2229" w:rsidRDefault="00BE2229" w:rsidP="00BE2229">
      <w:pPr>
        <w:rPr>
          <w:rFonts w:ascii="Times New Roman" w:hAnsi="Times New Roman" w:cs="Times New Roman"/>
          <w:sz w:val="24"/>
          <w:szCs w:val="24"/>
        </w:rPr>
      </w:pPr>
    </w:p>
    <w:p w:rsidR="00726AA2" w:rsidRDefault="00726AA2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>
      <w:pPr>
        <w:rPr>
          <w:rFonts w:ascii="Times New Roman" w:hAnsi="Times New Roman" w:cs="Times New Roman"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Изобразительное искусство 8 класс</w:t>
      </w: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2B0389" w:rsidRDefault="002B0389" w:rsidP="002B0389">
      <w:pPr>
        <w:ind w:firstLine="426"/>
        <w:jc w:val="both"/>
      </w:pPr>
      <w:r>
        <w:t>Рабочая программа составлена на основе:</w:t>
      </w:r>
    </w:p>
    <w:p w:rsidR="002B0389" w:rsidRDefault="002B0389" w:rsidP="002B0389">
      <w:pPr>
        <w:jc w:val="both"/>
      </w:pPr>
      <w:r>
        <w:t>- примерной программы основного общего образования по  изобразительному искусству;</w:t>
      </w:r>
      <w:r>
        <w:rPr>
          <w:bCs/>
        </w:rPr>
        <w:t xml:space="preserve"> </w:t>
      </w:r>
    </w:p>
    <w:p w:rsidR="002B0389" w:rsidRDefault="002B0389" w:rsidP="002B0389">
      <w:pPr>
        <w:jc w:val="both"/>
      </w:pPr>
      <w:r>
        <w:t>-  федерального компонента государственного стандарта основного</w:t>
      </w:r>
      <w:r>
        <w:rPr>
          <w:bCs/>
        </w:rPr>
        <w:t xml:space="preserve"> общего</w:t>
      </w:r>
      <w:r>
        <w:t xml:space="preserve"> образования;</w:t>
      </w:r>
    </w:p>
    <w:p w:rsidR="002B0389" w:rsidRDefault="002B0389" w:rsidP="002B0389">
      <w:pPr>
        <w:jc w:val="both"/>
        <w:rPr>
          <w:color w:val="FF0000"/>
        </w:rPr>
      </w:pPr>
      <w:r>
        <w:t xml:space="preserve">-  авторской </w:t>
      </w:r>
      <w:r>
        <w:rPr>
          <w:color w:val="FF0000"/>
        </w:rPr>
        <w:t xml:space="preserve"> </w:t>
      </w:r>
      <w:r>
        <w:t xml:space="preserve">программы « Изобразительное искусство» под общей редакцией </w:t>
      </w:r>
      <w:proofErr w:type="spellStart"/>
      <w:r>
        <w:t>В.С.Кузина</w:t>
      </w:r>
      <w:proofErr w:type="spellEnd"/>
      <w:r>
        <w:t>;</w:t>
      </w:r>
    </w:p>
    <w:p w:rsidR="002B0389" w:rsidRDefault="002B0389" w:rsidP="002B0389">
      <w:pPr>
        <w:jc w:val="both"/>
      </w:pPr>
      <w:r>
        <w:t>- методического письма «О преподавании учебного предмета «Изобразительное искусство» в условиях введения федерального компонента государственного стандарта основного общего образования».</w:t>
      </w:r>
    </w:p>
    <w:p w:rsidR="002B0389" w:rsidRDefault="002B0389" w:rsidP="002B0389">
      <w:pPr>
        <w:shd w:val="clear" w:color="auto" w:fill="FFFFFF"/>
        <w:ind w:firstLine="426"/>
        <w:jc w:val="both"/>
        <w:rPr>
          <w:b/>
        </w:rPr>
      </w:pPr>
      <w:r>
        <w:t xml:space="preserve">Рабочая программа рассчитана на 34 ч. (1 час в неделю). </w:t>
      </w:r>
    </w:p>
    <w:p w:rsidR="002B0389" w:rsidRDefault="002B0389" w:rsidP="002B0389">
      <w:pPr>
        <w:ind w:firstLine="426"/>
        <w:jc w:val="both"/>
        <w:rPr>
          <w:b/>
        </w:rPr>
      </w:pPr>
      <w:r>
        <w:rPr>
          <w:color w:val="000000"/>
          <w:spacing w:val="1"/>
        </w:rPr>
        <w:t xml:space="preserve"> </w:t>
      </w:r>
      <w:r>
        <w:t xml:space="preserve">Рабочая программа «Изобразительное искусство» в 8 классе общеобразовательной школы  соответствует образовательной области «Искусство», составленной на основе  обязательного минимума содержания основного общего образования, и отражает один из основных видов художественного творчества людей, эстетического осмысления ими действительности – изобразительное искусство. </w:t>
      </w:r>
    </w:p>
    <w:p w:rsidR="002B0389" w:rsidRDefault="002B0389" w:rsidP="002B0389">
      <w:pPr>
        <w:ind w:firstLine="426"/>
        <w:jc w:val="both"/>
        <w:rPr>
          <w:color w:val="000000"/>
        </w:rPr>
      </w:pPr>
      <w: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</w:t>
      </w:r>
      <w:r>
        <w:rPr>
          <w:bCs/>
        </w:rPr>
        <w:t xml:space="preserve">  общего</w:t>
      </w:r>
      <w:r>
        <w:t xml:space="preserve"> образования и авторской программы учебного курса.</w:t>
      </w:r>
      <w:r>
        <w:rPr>
          <w:color w:val="000000"/>
        </w:rPr>
        <w:t xml:space="preserve"> 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содержание предмета входят эстетическое воспитание действительности и искусства, практическая художественная деятельность учащихся.</w:t>
      </w:r>
    </w:p>
    <w:p w:rsidR="002B0389" w:rsidRDefault="002B0389" w:rsidP="002B0389">
      <w:pPr>
        <w:jc w:val="both"/>
        <w:rPr>
          <w:b/>
        </w:rPr>
      </w:pPr>
      <w:r>
        <w:rPr>
          <w:b/>
        </w:rPr>
        <w:t>Цели программы:</w:t>
      </w:r>
    </w:p>
    <w:p w:rsidR="002B0389" w:rsidRDefault="002B0389" w:rsidP="002B0389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240" w:lineRule="auto"/>
        <w:ind w:left="1080"/>
        <w:jc w:val="both"/>
      </w:pPr>
      <w:r>
        <w:t xml:space="preserve"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B0389" w:rsidRDefault="002B0389" w:rsidP="002B0389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240" w:lineRule="auto"/>
        <w:ind w:left="1080"/>
        <w:jc w:val="both"/>
      </w:pPr>
      <w:r>
        <w:t xml:space="preserve">воспитание культуры восприятия произведений изобразительного, декоративно-прикладного искусства, архитектуры и дизайна; </w:t>
      </w:r>
    </w:p>
    <w:p w:rsidR="002B0389" w:rsidRDefault="002B0389" w:rsidP="002B0389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240" w:lineRule="auto"/>
        <w:ind w:left="1080"/>
        <w:jc w:val="both"/>
      </w:pPr>
      <w:r>
        <w:lastRenderedPageBreak/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2B0389" w:rsidRDefault="002B0389" w:rsidP="002B0389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240" w:lineRule="auto"/>
        <w:ind w:left="1080"/>
        <w:jc w:val="both"/>
      </w:pPr>
      <w:r>
        <w:t xml:space="preserve"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B0389" w:rsidRDefault="002B0389" w:rsidP="002B0389">
      <w:pPr>
        <w:numPr>
          <w:ilvl w:val="0"/>
          <w:numId w:val="1"/>
        </w:numPr>
        <w:tabs>
          <w:tab w:val="left" w:pos="1080"/>
          <w:tab w:val="left" w:pos="1260"/>
        </w:tabs>
        <w:suppressAutoHyphens/>
        <w:spacing w:after="0" w:line="240" w:lineRule="auto"/>
        <w:ind w:left="1080"/>
        <w:jc w:val="both"/>
      </w:pPr>
      <w: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задачами преподавания изобразительного искусства являются: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знаниями элементарных основ реалистического рисунка,  формирование навыков рисования с натуры, по памяти, по представлению,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ознакомление с особенностями работы в области декоративно –   прикладного и народного искусства, лепки и аппликации;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 детей изобразительных способностей, художественного вкуса,  творческого воображения, пространственного мышления, эстетического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чувства и понимания прекрасного, воспитание интереса и любви к  искусству.</w:t>
      </w:r>
    </w:p>
    <w:p w:rsidR="002B0389" w:rsidRDefault="002B0389" w:rsidP="002B038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выполнения поставленных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–воспитательных задач программой предусмотрены следующие </w:t>
      </w:r>
      <w:r>
        <w:rPr>
          <w:rFonts w:ascii="Times New Roman" w:hAnsi="Times New Roman"/>
          <w:i/>
          <w:sz w:val="24"/>
          <w:szCs w:val="24"/>
        </w:rPr>
        <w:t>основные виды занятий</w:t>
      </w:r>
      <w:r>
        <w:rPr>
          <w:rFonts w:ascii="Times New Roman" w:hAnsi="Times New Roman"/>
          <w:sz w:val="24"/>
          <w:szCs w:val="24"/>
        </w:rPr>
        <w:t>: рисование с натуры (рисунок, живопись), рисование на темы и иллюстрирование (композиция), декоративная работа, лепка, аппликация с элементами дизайна, беседы об изобразительном искусстве и красоте вокруг нас.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основу программы вложены</w:t>
      </w:r>
      <w:r>
        <w:rPr>
          <w:rFonts w:ascii="Times New Roman" w:hAnsi="Times New Roman"/>
          <w:sz w:val="24"/>
          <w:szCs w:val="24"/>
        </w:rPr>
        <w:t>: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единство воспитания и образования, обучения в творческой деятельности учащихся;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система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 (чтение, русский язык, история,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2B0389" w:rsidRDefault="002B0389" w:rsidP="002B038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выполнения творческих заданий учащиеся могут выбирать разнообразные материалы: карандаш, акварель, гуашь, уголь, тушь, фломастеры, цветные мелки, кисть.</w:t>
      </w:r>
      <w:proofErr w:type="gramEnd"/>
    </w:p>
    <w:p w:rsidR="002B0389" w:rsidRDefault="002B0389" w:rsidP="002B0389">
      <w:pPr>
        <w:ind w:left="720"/>
        <w:jc w:val="center"/>
        <w:rPr>
          <w:b/>
          <w:bCs/>
        </w:rPr>
      </w:pPr>
      <w:r>
        <w:rPr>
          <w:b/>
          <w:bCs/>
        </w:rPr>
        <w:t>Требования к уровню подготовки учащихся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iCs/>
          <w:spacing w:val="-6"/>
          <w:sz w:val="24"/>
          <w:szCs w:val="24"/>
        </w:rPr>
      </w:pPr>
      <w:r>
        <w:rPr>
          <w:rFonts w:ascii="Times New Roman" w:hAnsi="Times New Roman"/>
          <w:iCs/>
          <w:spacing w:val="-6"/>
          <w:sz w:val="24"/>
          <w:szCs w:val="24"/>
        </w:rPr>
        <w:t xml:space="preserve">К концу 8 класса </w:t>
      </w:r>
      <w:r>
        <w:rPr>
          <w:rFonts w:ascii="Times New Roman" w:hAnsi="Times New Roman"/>
          <w:b/>
          <w:iCs/>
          <w:spacing w:val="-6"/>
          <w:sz w:val="24"/>
          <w:szCs w:val="24"/>
        </w:rPr>
        <w:t>учащиеся должны знать: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социальную функцию изобразительного искусст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ва в жизни людей, основные отличия различных тече</w:t>
      </w:r>
      <w:r>
        <w:rPr>
          <w:rFonts w:ascii="Times New Roman" w:hAnsi="Times New Roman"/>
          <w:spacing w:val="1"/>
          <w:sz w:val="24"/>
          <w:szCs w:val="24"/>
        </w:rPr>
        <w:softHyphen/>
        <w:t>ний и направлений изобразительного искусства конца</w:t>
      </w:r>
      <w:r>
        <w:rPr>
          <w:rFonts w:ascii="Times New Roman" w:hAnsi="Times New Roman"/>
          <w:spacing w:val="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—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(за рубежом и в России), традиции русской реалистической художественной школы;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- последовательность  ведения  работы   по  любому виду художественно-творческой деятельности — по ри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сунку, живописи, тематической или декоративной ко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м-</w:t>
      </w:r>
      <w:r>
        <w:rPr>
          <w:rFonts w:ascii="Times New Roman" w:hAnsi="Times New Roman"/>
          <w:spacing w:val="-1"/>
          <w:sz w:val="24"/>
          <w:szCs w:val="24"/>
        </w:rPr>
        <w:softHyphen/>
      </w:r>
      <w:proofErr w:type="gramEnd"/>
      <w:r>
        <w:rPr>
          <w:rFonts w:ascii="Times New Roman" w:hAnsi="Times New Roman"/>
          <w:spacing w:val="-1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позиции;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простейшую систему ведущих теоретических поня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тий по изобразительной грамоте (перспектива, конструк</w:t>
      </w:r>
      <w:r>
        <w:rPr>
          <w:rFonts w:ascii="Times New Roman" w:hAnsi="Times New Roman"/>
          <w:spacing w:val="-3"/>
          <w:sz w:val="24"/>
          <w:szCs w:val="24"/>
        </w:rPr>
        <w:softHyphen/>
        <w:t xml:space="preserve">тивное строение, светотень,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цветоведение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композиция).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pacing w:val="-10"/>
          <w:sz w:val="24"/>
          <w:szCs w:val="24"/>
        </w:rPr>
        <w:t>Учащиеся должны уметь: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- самостоятельно проводить относительно разверну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тый анализ идейного содержания и художественных до</w:t>
      </w:r>
      <w:r>
        <w:rPr>
          <w:rFonts w:ascii="Times New Roman" w:hAnsi="Times New Roman"/>
          <w:spacing w:val="-3"/>
          <w:sz w:val="24"/>
          <w:szCs w:val="24"/>
        </w:rPr>
        <w:softHyphen/>
        <w:t>стоин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ств  пр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оизведений изобразительного искусства, со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относя их с произведениями литературы, музыки, близ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кими по содержанию и эстетическому воздействию;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активно использовать теоретические знания основ </w:t>
      </w:r>
      <w:r>
        <w:rPr>
          <w:rFonts w:ascii="Times New Roman" w:hAnsi="Times New Roman"/>
          <w:spacing w:val="-1"/>
          <w:sz w:val="24"/>
          <w:szCs w:val="24"/>
        </w:rPr>
        <w:t>изобразительной грамоты в работах любого вида худо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жественного творчества (рисование с натуры, на темы и</w:t>
      </w:r>
      <w:r>
        <w:rPr>
          <w:rFonts w:ascii="Times New Roman" w:hAnsi="Times New Roman"/>
          <w:spacing w:val="-3"/>
          <w:sz w:val="24"/>
          <w:szCs w:val="24"/>
        </w:rPr>
        <w:br/>
      </w:r>
      <w:r>
        <w:rPr>
          <w:rFonts w:ascii="Times New Roman" w:hAnsi="Times New Roman"/>
          <w:spacing w:val="-1"/>
          <w:sz w:val="24"/>
          <w:szCs w:val="24"/>
        </w:rPr>
        <w:t>иллюстрирование, декоративно-прикладная работа, ди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зайн);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  применять  художественно-выразительные средства (линия, колорит, светотень, законы композиции</w:t>
      </w:r>
      <w:r>
        <w:rPr>
          <w:rFonts w:ascii="Times New Roman" w:hAnsi="Times New Roman"/>
          <w:spacing w:val="6"/>
          <w:sz w:val="24"/>
          <w:szCs w:val="24"/>
        </w:rPr>
        <w:t xml:space="preserve"> и т. п.), наиболее подходящие для воплощения</w:t>
      </w:r>
      <w:r>
        <w:rPr>
          <w:rFonts w:ascii="Times New Roman" w:hAnsi="Times New Roman"/>
          <w:spacing w:val="3"/>
          <w:sz w:val="24"/>
          <w:szCs w:val="24"/>
        </w:rPr>
        <w:t xml:space="preserve"> замысла.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B0389" w:rsidRDefault="002B0389" w:rsidP="002B0389">
      <w:pPr>
        <w:ind w:left="720"/>
        <w:jc w:val="center"/>
        <w:rPr>
          <w:b/>
        </w:rPr>
      </w:pPr>
      <w:r>
        <w:rPr>
          <w:b/>
        </w:rPr>
        <w:t>Тематический  план</w:t>
      </w:r>
    </w:p>
    <w:tbl>
      <w:tblPr>
        <w:tblW w:w="0" w:type="auto"/>
        <w:tblInd w:w="2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829"/>
      </w:tblGrid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Раздел блока уроков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B0389" w:rsidTr="00C93255">
        <w:trPr>
          <w:trHeight w:val="340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 xml:space="preserve">Искусство моего народа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>Изобразительное искусство, театр, кино, музыка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</w:pPr>
            <w:r>
              <w:t>4</w:t>
            </w:r>
          </w:p>
        </w:tc>
      </w:tr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дизайн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</w:pPr>
            <w:r>
              <w:t>4</w:t>
            </w:r>
          </w:p>
        </w:tc>
      </w:tr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>Изобразительное искусство в жизни людей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</w:pPr>
            <w:r>
              <w:t>4</w:t>
            </w:r>
          </w:p>
        </w:tc>
      </w:tr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>Краеведческий компонент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</w:pPr>
            <w:r>
              <w:t>17</w:t>
            </w:r>
          </w:p>
        </w:tc>
      </w:tr>
      <w:tr w:rsidR="002B0389" w:rsidTr="00C93255"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89" w:rsidRDefault="002B0389" w:rsidP="00C93255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2B0389" w:rsidRDefault="002B0389" w:rsidP="002B0389">
      <w:pPr>
        <w:ind w:left="720"/>
        <w:jc w:val="both"/>
        <w:rPr>
          <w:b/>
          <w:i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занятий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Рисование с натуры (рисунок, живопись)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Накопление жизненных впечатлений от наблюдения </w:t>
      </w:r>
      <w:r>
        <w:rPr>
          <w:rFonts w:ascii="Times New Roman" w:hAnsi="Times New Roman"/>
          <w:sz w:val="24"/>
          <w:szCs w:val="24"/>
        </w:rPr>
        <w:t>действительности, формирование художественных образов развитие эмоционального отношения к изображаемым пре</w:t>
      </w:r>
      <w:r>
        <w:rPr>
          <w:rFonts w:ascii="Times New Roman" w:hAnsi="Times New Roman"/>
          <w:spacing w:val="-2"/>
          <w:sz w:val="24"/>
          <w:szCs w:val="24"/>
        </w:rPr>
        <w:t>дметам и явлениям.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Изображение с натуры (а также по памяти и по представлени</w:t>
      </w:r>
      <w:r>
        <w:rPr>
          <w:rFonts w:ascii="Times New Roman" w:hAnsi="Times New Roman"/>
          <w:spacing w:val="5"/>
          <w:sz w:val="24"/>
          <w:szCs w:val="24"/>
        </w:rPr>
        <w:t>ю) натюрмортов из предметов быта, искусства,</w:t>
      </w:r>
      <w:r>
        <w:rPr>
          <w:rFonts w:ascii="Times New Roman" w:hAnsi="Times New Roman"/>
          <w:sz w:val="24"/>
          <w:szCs w:val="24"/>
        </w:rPr>
        <w:t xml:space="preserve"> труда, </w:t>
      </w:r>
      <w:r>
        <w:rPr>
          <w:rFonts w:ascii="Times New Roman" w:hAnsi="Times New Roman"/>
          <w:spacing w:val="5"/>
          <w:sz w:val="24"/>
          <w:szCs w:val="24"/>
        </w:rPr>
        <w:t>рисование архитектурных сооружений, пейзажа,</w:t>
      </w:r>
      <w:r>
        <w:rPr>
          <w:rFonts w:ascii="Times New Roman" w:hAnsi="Times New Roman"/>
          <w:sz w:val="24"/>
          <w:szCs w:val="24"/>
        </w:rPr>
        <w:t xml:space="preserve"> гипсовых</w:t>
      </w:r>
      <w:r>
        <w:rPr>
          <w:rFonts w:ascii="Times New Roman" w:hAnsi="Times New Roman"/>
          <w:spacing w:val="3"/>
          <w:sz w:val="24"/>
          <w:szCs w:val="24"/>
        </w:rPr>
        <w:t xml:space="preserve"> орнаментов, животных (диких и домашних).  Наброски с натуры фигуры человека. Работа на пленэре.</w:t>
      </w:r>
      <w:r>
        <w:rPr>
          <w:rFonts w:ascii="Times New Roman" w:hAnsi="Times New Roman"/>
          <w:sz w:val="24"/>
          <w:szCs w:val="24"/>
        </w:rPr>
        <w:t xml:space="preserve"> Дальнейшее изучение линейной и воздушной перспективы.</w:t>
      </w:r>
      <w:r>
        <w:rPr>
          <w:rFonts w:ascii="Times New Roman" w:hAnsi="Times New Roman"/>
          <w:spacing w:val="-1"/>
          <w:sz w:val="24"/>
          <w:szCs w:val="24"/>
        </w:rPr>
        <w:t xml:space="preserve"> Конструктивное строение формы предмета. Лепка</w:t>
      </w:r>
      <w:r>
        <w:rPr>
          <w:rFonts w:ascii="Times New Roman" w:hAnsi="Times New Roman"/>
          <w:sz w:val="24"/>
          <w:szCs w:val="24"/>
        </w:rPr>
        <w:t xml:space="preserve"> формы </w:t>
      </w:r>
      <w:r>
        <w:rPr>
          <w:rFonts w:ascii="Times New Roman" w:hAnsi="Times New Roman"/>
          <w:spacing w:val="1"/>
          <w:sz w:val="24"/>
          <w:szCs w:val="24"/>
        </w:rPr>
        <w:t>светом и тенью. Предмет в среде. Элементарные</w:t>
      </w:r>
      <w:r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pacing w:val="2"/>
          <w:sz w:val="24"/>
          <w:szCs w:val="24"/>
        </w:rPr>
        <w:t>я об анатомии головы, фигуры человека. Конструктивные</w:t>
      </w:r>
      <w:r>
        <w:rPr>
          <w:rFonts w:ascii="Times New Roman" w:hAnsi="Times New Roman"/>
          <w:spacing w:val="4"/>
          <w:sz w:val="24"/>
          <w:szCs w:val="24"/>
        </w:rPr>
        <w:t xml:space="preserve"> особенности строения головы и фигуры человека.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Рисование на темы и иллюстрирование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Рисование на темы современности на основе наблюдений или по воображению и иллюстрирование литерату</w:t>
      </w:r>
      <w:r>
        <w:rPr>
          <w:rFonts w:ascii="Times New Roman" w:hAnsi="Times New Roman"/>
          <w:spacing w:val="-4"/>
          <w:sz w:val="24"/>
          <w:szCs w:val="24"/>
        </w:rPr>
        <w:t xml:space="preserve">рных произведений (с предварительным выполнением </w:t>
      </w:r>
      <w:r>
        <w:rPr>
          <w:rFonts w:ascii="Times New Roman" w:hAnsi="Times New Roman"/>
          <w:spacing w:val="-7"/>
          <w:sz w:val="24"/>
          <w:szCs w:val="24"/>
        </w:rPr>
        <w:t xml:space="preserve">набросков и зарисовок с натуры по заданию учителя). </w:t>
      </w:r>
      <w:r>
        <w:rPr>
          <w:rFonts w:ascii="Times New Roman" w:hAnsi="Times New Roman"/>
          <w:spacing w:val="-5"/>
          <w:sz w:val="24"/>
          <w:szCs w:val="24"/>
        </w:rPr>
        <w:t>Выразительное изображение действия сюжета, персона</w:t>
      </w:r>
      <w:r>
        <w:rPr>
          <w:rFonts w:ascii="Times New Roman" w:hAnsi="Times New Roman"/>
          <w:spacing w:val="-5"/>
          <w:sz w:val="24"/>
          <w:szCs w:val="24"/>
        </w:rPr>
        <w:softHyphen/>
        <w:t>жей, передача художественными средствами своего от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 xml:space="preserve">ношения к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изображаемому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Дальнейшее изучение композиционных закономер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ностей — формирование у учащихся умения передавать </w:t>
      </w:r>
      <w:r>
        <w:rPr>
          <w:rFonts w:ascii="Times New Roman" w:hAnsi="Times New Roman"/>
          <w:spacing w:val="-6"/>
          <w:sz w:val="24"/>
          <w:szCs w:val="24"/>
        </w:rPr>
        <w:t xml:space="preserve">цельное сочетание всех частей рисунка, с использованием </w:t>
      </w:r>
      <w:r>
        <w:rPr>
          <w:rFonts w:ascii="Times New Roman" w:hAnsi="Times New Roman"/>
          <w:spacing w:val="-5"/>
          <w:sz w:val="24"/>
          <w:szCs w:val="24"/>
        </w:rPr>
        <w:t xml:space="preserve">изученных ранее средств (подчинение второстепенного главному, равновесие частей рисунка по массе, единство </w:t>
      </w:r>
      <w:r>
        <w:rPr>
          <w:rFonts w:ascii="Times New Roman" w:hAnsi="Times New Roman"/>
          <w:spacing w:val="-3"/>
          <w:sz w:val="24"/>
          <w:szCs w:val="24"/>
        </w:rPr>
        <w:t>графических, тоновых и цветовых отношений и т. п.).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Обучение изображению многофигурной компози</w:t>
      </w:r>
      <w:r>
        <w:rPr>
          <w:rFonts w:ascii="Times New Roman" w:hAnsi="Times New Roman"/>
          <w:spacing w:val="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ции в закрытом и открытом пространстве, сравнитель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ной характеристике двух героев изобразительными средствами (контрасты большого и маленького, краси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вого и уродливого, динамичного и неподвижного, свет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лого и темного, теплого и холодного и т. п.). </w:t>
      </w:r>
      <w:r>
        <w:rPr>
          <w:rFonts w:ascii="Times New Roman" w:hAnsi="Times New Roman"/>
          <w:spacing w:val="-2"/>
          <w:sz w:val="24"/>
          <w:szCs w:val="24"/>
        </w:rPr>
        <w:t xml:space="preserve">Особое внимание должно обращаться на развитие у </w:t>
      </w:r>
      <w:r>
        <w:rPr>
          <w:rFonts w:ascii="Times New Roman" w:hAnsi="Times New Roman"/>
          <w:sz w:val="24"/>
          <w:szCs w:val="24"/>
        </w:rPr>
        <w:t>учащихся умения самостоятельно выбирать и использо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вать художественный материал и технику работы этим </w:t>
      </w:r>
      <w:r>
        <w:rPr>
          <w:rFonts w:ascii="Times New Roman" w:hAnsi="Times New Roman"/>
          <w:spacing w:val="-1"/>
          <w:sz w:val="24"/>
          <w:szCs w:val="24"/>
        </w:rPr>
        <w:t>материалом в зависимости от замысла рисунка.</w:t>
      </w:r>
      <w:r>
        <w:rPr>
          <w:rFonts w:ascii="Times New Roman" w:hAnsi="Times New Roman"/>
          <w:sz w:val="24"/>
          <w:szCs w:val="24"/>
        </w:rPr>
        <w:t xml:space="preserve"> Должна продолжаться работа по углублению пони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2"/>
          <w:sz w:val="24"/>
          <w:szCs w:val="24"/>
        </w:rPr>
        <w:t xml:space="preserve">мания детьми книги как синтеза искусств, единства в </w:t>
      </w:r>
      <w:r>
        <w:rPr>
          <w:rFonts w:ascii="Times New Roman" w:hAnsi="Times New Roman"/>
          <w:sz w:val="24"/>
          <w:szCs w:val="24"/>
        </w:rPr>
        <w:t xml:space="preserve">ней образности графических элементов и литературного текста (выполнение учащимися обложки, титульного листа, заставки, концовки, иллюстраций). Учащиеся </w:t>
      </w:r>
      <w:r>
        <w:rPr>
          <w:rFonts w:ascii="Times New Roman" w:hAnsi="Times New Roman"/>
          <w:spacing w:val="-1"/>
          <w:sz w:val="24"/>
          <w:szCs w:val="24"/>
        </w:rPr>
        <w:t>должны знакомиться с условностями передачи про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странства в книге, углублять свои знания о творчестве </w:t>
      </w:r>
      <w:r>
        <w:rPr>
          <w:rFonts w:ascii="Times New Roman" w:hAnsi="Times New Roman"/>
          <w:spacing w:val="-4"/>
          <w:sz w:val="24"/>
          <w:szCs w:val="24"/>
        </w:rPr>
        <w:t>ведущих художников-иллюстраторов.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Развитие воображения, фантазии у детей, умения пе</w:t>
      </w:r>
      <w:r>
        <w:rPr>
          <w:rFonts w:ascii="Times New Roman" w:hAnsi="Times New Roman"/>
          <w:spacing w:val="-4"/>
          <w:sz w:val="24"/>
          <w:szCs w:val="24"/>
        </w:rPr>
        <w:softHyphen/>
        <w:t>редавать в рисунках художественный образ, последова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тельно вести работу над тематической композицией и </w:t>
      </w:r>
      <w:r>
        <w:rPr>
          <w:rFonts w:ascii="Times New Roman" w:hAnsi="Times New Roman"/>
          <w:spacing w:val="-4"/>
          <w:sz w:val="24"/>
          <w:szCs w:val="24"/>
        </w:rPr>
        <w:t>иллюстрацией.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Декоративная работа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Творческое выполнение (эскиз, роспись и т. п.) де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коративных работ (поделок, панно и т. п.) в стиле традиционных народных промыслов России и местных народных </w:t>
      </w:r>
      <w:r>
        <w:rPr>
          <w:rFonts w:ascii="Times New Roman" w:hAnsi="Times New Roman"/>
          <w:spacing w:val="-13"/>
          <w:sz w:val="24"/>
          <w:szCs w:val="24"/>
        </w:rPr>
        <w:t>промыслов.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Художественное конструирование современной </w:t>
      </w:r>
      <w:r>
        <w:rPr>
          <w:rFonts w:ascii="Times New Roman" w:hAnsi="Times New Roman"/>
          <w:spacing w:val="-2"/>
          <w:sz w:val="24"/>
          <w:szCs w:val="24"/>
        </w:rPr>
        <w:t>одежды с учетом национальных традиций (выполнение</w:t>
      </w:r>
      <w:r>
        <w:rPr>
          <w:rFonts w:ascii="Times New Roman" w:hAnsi="Times New Roman"/>
          <w:sz w:val="24"/>
          <w:szCs w:val="24"/>
        </w:rPr>
        <w:t xml:space="preserve"> эскизов</w:t>
      </w:r>
      <w:r>
        <w:rPr>
          <w:rFonts w:ascii="Times New Roman" w:hAnsi="Times New Roman"/>
          <w:spacing w:val="-2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Шрифтовые работы; знакомство с различными гарниту</w:t>
      </w:r>
      <w:r>
        <w:rPr>
          <w:rFonts w:ascii="Times New Roman" w:hAnsi="Times New Roman"/>
          <w:spacing w:val="-5"/>
          <w:sz w:val="24"/>
          <w:szCs w:val="24"/>
        </w:rPr>
        <w:t xml:space="preserve">рами шрифтов (выполнение   плакатов,  лозунгов, </w:t>
      </w:r>
      <w:r>
        <w:rPr>
          <w:rFonts w:ascii="Times New Roman" w:hAnsi="Times New Roman"/>
          <w:spacing w:val="-6"/>
          <w:sz w:val="24"/>
          <w:szCs w:val="24"/>
        </w:rPr>
        <w:t>объявлений и т. п.).</w:t>
      </w:r>
      <w:r>
        <w:rPr>
          <w:rFonts w:ascii="Times New Roman" w:hAnsi="Times New Roman"/>
          <w:sz w:val="24"/>
          <w:szCs w:val="24"/>
        </w:rPr>
        <w:t xml:space="preserve"> Выполнение эскизов знаков визуальной коммуникации д</w:t>
      </w:r>
      <w:r>
        <w:rPr>
          <w:rFonts w:ascii="Times New Roman" w:hAnsi="Times New Roman"/>
          <w:spacing w:val="16"/>
          <w:sz w:val="24"/>
          <w:szCs w:val="24"/>
        </w:rPr>
        <w:t>ля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школы, универсального магазина, спортивного </w:t>
      </w:r>
      <w:r>
        <w:rPr>
          <w:rFonts w:ascii="Times New Roman" w:hAnsi="Times New Roman"/>
          <w:spacing w:val="-1"/>
          <w:sz w:val="24"/>
          <w:szCs w:val="24"/>
        </w:rPr>
        <w:t xml:space="preserve">комплекса и т. п.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Эскизы простейших изделий, выполненных по требованиям</w:t>
      </w:r>
      <w:r>
        <w:rPr>
          <w:rFonts w:ascii="Times New Roman" w:hAnsi="Times New Roman"/>
          <w:spacing w:val="-3"/>
          <w:sz w:val="24"/>
          <w:szCs w:val="24"/>
        </w:rPr>
        <w:t xml:space="preserve"> технической эстетики (предметов быта, современ</w:t>
      </w:r>
      <w:r>
        <w:rPr>
          <w:rFonts w:ascii="Times New Roman" w:hAnsi="Times New Roman"/>
          <w:spacing w:val="-2"/>
          <w:sz w:val="24"/>
          <w:szCs w:val="24"/>
        </w:rPr>
        <w:t>ных машин, бытовых приборов и т. п.).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>Лепка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 фигуры человека.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Лепка тематических композиций на свободную тему. 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>Лепка на сюжеты литературных произведений, рекоменд</w:t>
      </w:r>
      <w:r>
        <w:rPr>
          <w:rFonts w:ascii="Times New Roman" w:hAnsi="Times New Roman"/>
          <w:spacing w:val="-2"/>
          <w:sz w:val="24"/>
          <w:szCs w:val="24"/>
        </w:rPr>
        <w:t xml:space="preserve">уемых на занятиях тематическим рисованием. 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2"/>
          <w:sz w:val="24"/>
          <w:szCs w:val="24"/>
        </w:rPr>
        <w:t>Аппликация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Индивидуальное и коллективное составление сюжет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>ных композиций и декоративных работ в технике колла</w:t>
      </w:r>
      <w:r>
        <w:rPr>
          <w:rFonts w:ascii="Times New Roman" w:hAnsi="Times New Roman"/>
          <w:spacing w:val="-3"/>
          <w:sz w:val="24"/>
          <w:szCs w:val="24"/>
        </w:rPr>
        <w:t>жа и в форме панно по заданиям тематического рисования</w:t>
      </w:r>
      <w:r>
        <w:rPr>
          <w:rFonts w:ascii="Times New Roman" w:hAnsi="Times New Roman"/>
          <w:spacing w:val="3"/>
          <w:sz w:val="24"/>
          <w:szCs w:val="24"/>
        </w:rPr>
        <w:t>.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Беседы об изобразительном искусстве и красоте вокруг нас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Основными темами бесед являются: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изобразительное искусство в жизни людей;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творчество великих русских художников (А. Иванова</w:t>
      </w:r>
      <w:r>
        <w:rPr>
          <w:rFonts w:ascii="Times New Roman" w:hAnsi="Times New Roman"/>
          <w:spacing w:val="1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И. Репина, В. Сурикова, В. Верещагина, А.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Саврасова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>, И. Шишкина, И. Левитана, А. Куинджи, В. Серова);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шедевры зарубежного изобразительного искусства;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"/>
          <w:sz w:val="24"/>
          <w:szCs w:val="24"/>
        </w:rPr>
        <w:t>прикладное искусство в русском народном творчеств</w:t>
      </w:r>
      <w:r>
        <w:rPr>
          <w:rFonts w:ascii="Times New Roman" w:hAnsi="Times New Roman"/>
          <w:spacing w:val="4"/>
          <w:sz w:val="24"/>
          <w:szCs w:val="24"/>
        </w:rPr>
        <w:t>е;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прикладное искусство и дизайн;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течения и направления изобразительного искусст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ва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(художники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ередвиж-ники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«Мир искусства» </w:t>
      </w:r>
      <w:r>
        <w:rPr>
          <w:rFonts w:ascii="Times New Roman" w:hAnsi="Times New Roman"/>
          <w:spacing w:val="-3"/>
          <w:sz w:val="24"/>
          <w:szCs w:val="24"/>
        </w:rPr>
        <w:t>и др.);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прогрессивное искусство зарубежных художников </w:t>
      </w:r>
      <w:r>
        <w:rPr>
          <w:rFonts w:ascii="Times New Roman" w:hAnsi="Times New Roman"/>
          <w:spacing w:val="-3"/>
          <w:sz w:val="24"/>
          <w:szCs w:val="24"/>
        </w:rPr>
        <w:t xml:space="preserve">конца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XIX</w:t>
      </w:r>
      <w:r>
        <w:rPr>
          <w:rFonts w:ascii="Times New Roman" w:hAnsi="Times New Roman"/>
          <w:spacing w:val="-3"/>
          <w:sz w:val="24"/>
          <w:szCs w:val="24"/>
        </w:rPr>
        <w:t xml:space="preserve"> — начала </w:t>
      </w:r>
      <w:r>
        <w:rPr>
          <w:rFonts w:ascii="Times New Roman" w:hAnsi="Times New Roman"/>
          <w:spacing w:val="-3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3"/>
          <w:sz w:val="24"/>
          <w:szCs w:val="24"/>
        </w:rPr>
        <w:t xml:space="preserve"> в.;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традиции русской реалистической художественной школы;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4"/>
          <w:sz w:val="24"/>
          <w:szCs w:val="24"/>
        </w:rPr>
        <w:t>взаимосвязь изобразительного искусства и му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зыки. </w:t>
      </w:r>
    </w:p>
    <w:p w:rsidR="002B0389" w:rsidRDefault="002B0389" w:rsidP="002B0389">
      <w:pPr>
        <w:pStyle w:val="a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B0389" w:rsidRDefault="002B0389" w:rsidP="002B0389">
      <w:pPr>
        <w:ind w:firstLine="709"/>
        <w:jc w:val="center"/>
        <w:rPr>
          <w:b/>
        </w:rPr>
      </w:pPr>
      <w:r>
        <w:rPr>
          <w:b/>
        </w:rPr>
        <w:t>Формы контроля знаний, умений, навыков</w:t>
      </w:r>
    </w:p>
    <w:p w:rsidR="002B0389" w:rsidRDefault="002B0389" w:rsidP="002B0389">
      <w:pPr>
        <w:jc w:val="both"/>
        <w:rPr>
          <w:b/>
        </w:rPr>
      </w:pPr>
      <w:r>
        <w:rPr>
          <w:b/>
        </w:rPr>
        <w:t>Критерии оценки устных индивидуальных и фронтальных ответов</w:t>
      </w:r>
    </w:p>
    <w:p w:rsidR="002B0389" w:rsidRDefault="002B0389" w:rsidP="002B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Активность участия.</w:t>
      </w:r>
    </w:p>
    <w:p w:rsidR="002B0389" w:rsidRDefault="002B0389" w:rsidP="002B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Умение собеседника прочувствовать суть вопроса.</w:t>
      </w:r>
    </w:p>
    <w:p w:rsidR="002B0389" w:rsidRDefault="002B0389" w:rsidP="002B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Искренность ответов, их развернутость, образность, аргументированность.</w:t>
      </w:r>
    </w:p>
    <w:p w:rsidR="002B0389" w:rsidRDefault="002B0389" w:rsidP="002B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Самостоятельность.</w:t>
      </w:r>
    </w:p>
    <w:p w:rsidR="002B0389" w:rsidRDefault="002B0389" w:rsidP="002B03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Оригинальность суждений.</w:t>
      </w:r>
    </w:p>
    <w:p w:rsidR="002B0389" w:rsidRDefault="002B0389" w:rsidP="002B0389">
      <w:pPr>
        <w:autoSpaceDE w:val="0"/>
        <w:autoSpaceDN w:val="0"/>
        <w:adjustRightInd w:val="0"/>
        <w:jc w:val="both"/>
      </w:pPr>
    </w:p>
    <w:p w:rsidR="002B0389" w:rsidRDefault="002B0389" w:rsidP="002B0389">
      <w:pPr>
        <w:autoSpaceDE w:val="0"/>
        <w:autoSpaceDN w:val="0"/>
        <w:adjustRightInd w:val="0"/>
        <w:jc w:val="both"/>
      </w:pPr>
    </w:p>
    <w:p w:rsidR="002B0389" w:rsidRDefault="002B0389" w:rsidP="002B0389">
      <w:pPr>
        <w:jc w:val="both"/>
        <w:rPr>
          <w:b/>
        </w:rPr>
      </w:pPr>
      <w:r>
        <w:rPr>
          <w:b/>
        </w:rPr>
        <w:t>Критерии и система оценки творческой работы</w:t>
      </w:r>
    </w:p>
    <w:p w:rsidR="002B0389" w:rsidRDefault="002B0389" w:rsidP="002B03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2B0389" w:rsidRDefault="002B0389" w:rsidP="002B03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2B0389" w:rsidRDefault="002B0389" w:rsidP="002B03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2B0389" w:rsidRDefault="002B0389" w:rsidP="002B0389">
      <w:pPr>
        <w:jc w:val="both"/>
        <w:rPr>
          <w:i/>
        </w:rPr>
      </w:pPr>
      <w:r>
        <w:rPr>
          <w:i/>
        </w:rPr>
        <w:t xml:space="preserve">     Из всех этих компонентов складывается общая оценка работы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>.</w:t>
      </w:r>
    </w:p>
    <w:p w:rsidR="002B0389" w:rsidRDefault="002B0389" w:rsidP="002B0389">
      <w:pPr>
        <w:jc w:val="both"/>
        <w:rPr>
          <w:i/>
        </w:rPr>
      </w:pPr>
    </w:p>
    <w:p w:rsidR="002B0389" w:rsidRDefault="002B0389" w:rsidP="002B038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2B0389" w:rsidRDefault="002B0389" w:rsidP="002B0389">
      <w:pPr>
        <w:pStyle w:val="a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Сборник нормативных документов. Искусство: Федеральный компонент государственного стандарта.</w:t>
      </w:r>
    </w:p>
    <w:p w:rsidR="002B0389" w:rsidRDefault="002B0389" w:rsidP="002B038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Изобразительное искусство. Программа для общеобразовательных учреждений. 5-9 классы./Игнатьев С.Е. Коваленко П.Ю. Кузин В.С. Ломов С.П. Шорохов Е.В.</w:t>
      </w:r>
      <w:r>
        <w:rPr>
          <w:rFonts w:ascii="Times New Roman" w:hAnsi="Times New Roman"/>
          <w:bCs/>
          <w:sz w:val="24"/>
          <w:szCs w:val="24"/>
        </w:rPr>
        <w:t>– М.: Дрофа, 2010.</w:t>
      </w:r>
    </w:p>
    <w:p w:rsidR="002B0389" w:rsidRDefault="002B0389" w:rsidP="002B038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Андриенко Т.В.  Изобразительное искусство. 8 класс: Поурочные планы по программе  В. С. Кузина./ – Волгоград: Учитель , 2006. – 122 с..</w:t>
      </w:r>
    </w:p>
    <w:p w:rsidR="002B0389" w:rsidRDefault="002B0389" w:rsidP="002B0389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 Кн. Для    учителя. - М.: Просвещение,  1991.-159с.</w:t>
      </w:r>
    </w:p>
    <w:p w:rsidR="002B0389" w:rsidRDefault="002B0389" w:rsidP="002B0389"/>
    <w:p w:rsidR="002B0389" w:rsidRPr="00BE2229" w:rsidRDefault="002B03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0389" w:rsidRPr="00BE2229" w:rsidSect="00BE22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229"/>
    <w:rsid w:val="002B0389"/>
    <w:rsid w:val="00726AA2"/>
    <w:rsid w:val="00B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229"/>
    <w:rPr>
      <w:strike w:val="0"/>
      <w:dstrike w:val="0"/>
      <w:color w:val="00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E222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E2229"/>
    <w:pPr>
      <w:spacing w:after="0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6">
    <w:name w:val="Strong"/>
    <w:basedOn w:val="a0"/>
    <w:uiPriority w:val="22"/>
    <w:qFormat/>
    <w:rsid w:val="00BE2229"/>
    <w:rPr>
      <w:b/>
      <w:bCs/>
    </w:rPr>
  </w:style>
  <w:style w:type="character" w:styleId="a7">
    <w:name w:val="Emphasis"/>
    <w:basedOn w:val="a0"/>
    <w:uiPriority w:val="20"/>
    <w:qFormat/>
    <w:rsid w:val="00BE2229"/>
    <w:rPr>
      <w:i/>
      <w:iCs/>
    </w:rPr>
  </w:style>
  <w:style w:type="paragraph" w:styleId="a8">
    <w:name w:val="No Spacing"/>
    <w:uiPriority w:val="1"/>
    <w:qFormat/>
    <w:rsid w:val="002B03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7685</Words>
  <Characters>43809</Characters>
  <Application>Microsoft Office Word</Application>
  <DocSecurity>0</DocSecurity>
  <Lines>365</Lines>
  <Paragraphs>102</Paragraphs>
  <ScaleCrop>false</ScaleCrop>
  <Company/>
  <LinksUpToDate>false</LinksUpToDate>
  <CharactersWithSpaces>51392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Анжела</cp:lastModifiedBy>
  <cp:revision>3</cp:revision>
  <dcterms:created xsi:type="dcterms:W3CDTF">2014-11-09T22:46:00Z</dcterms:created>
  <dcterms:modified xsi:type="dcterms:W3CDTF">2014-11-13T07:44:00Z</dcterms:modified>
</cp:coreProperties>
</file>